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6C" w:rsidRPr="00DF2510" w:rsidRDefault="00511AF3">
      <w:pPr>
        <w:pStyle w:val="1"/>
        <w:rPr>
          <w:color w:val="auto"/>
          <w:sz w:val="32"/>
          <w:szCs w:val="32"/>
        </w:rPr>
      </w:pPr>
      <w:r w:rsidRPr="00DF2510">
        <w:rPr>
          <w:color w:val="auto"/>
          <w:sz w:val="32"/>
          <w:szCs w:val="32"/>
        </w:rPr>
        <w:fldChar w:fldCharType="begin"/>
      </w:r>
      <w:r w:rsidRPr="00DF2510">
        <w:rPr>
          <w:color w:val="auto"/>
          <w:sz w:val="32"/>
          <w:szCs w:val="32"/>
        </w:rPr>
        <w:instrText xml:space="preserve"> HYPERLINK "http://mobileonline.garant.ru/document?id=71079344&amp;sub=0" </w:instrText>
      </w:r>
      <w:r w:rsidRPr="00DF2510">
        <w:rPr>
          <w:color w:val="auto"/>
          <w:sz w:val="32"/>
          <w:szCs w:val="32"/>
        </w:rPr>
        <w:fldChar w:fldCharType="separate"/>
      </w:r>
      <w:r w:rsidR="002A0673" w:rsidRPr="00DF2510">
        <w:rPr>
          <w:rStyle w:val="a4"/>
          <w:color w:val="auto"/>
          <w:sz w:val="32"/>
          <w:szCs w:val="32"/>
        </w:rPr>
        <w:t>Распоряжение Правительства РФ от 5 сентября 2015 г. N 1738-р</w:t>
      </w:r>
      <w:r w:rsidRPr="00DF2510">
        <w:rPr>
          <w:rStyle w:val="a4"/>
          <w:color w:val="auto"/>
          <w:sz w:val="32"/>
          <w:szCs w:val="32"/>
        </w:rPr>
        <w:fldChar w:fldCharType="end"/>
      </w:r>
    </w:p>
    <w:p w:rsidR="001A656C" w:rsidRPr="00DF2510" w:rsidRDefault="002A0673">
      <w:pPr>
        <w:pStyle w:val="ab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 xml:space="preserve">С изменениями и дополнениями </w:t>
      </w:r>
      <w:proofErr w:type="gramStart"/>
      <w:r w:rsidRPr="00DF2510">
        <w:rPr>
          <w:color w:val="auto"/>
          <w:sz w:val="28"/>
          <w:szCs w:val="28"/>
        </w:rPr>
        <w:t>от</w:t>
      </w:r>
      <w:proofErr w:type="gramEnd"/>
      <w:r w:rsidRPr="00DF2510">
        <w:rPr>
          <w:color w:val="auto"/>
          <w:sz w:val="28"/>
          <w:szCs w:val="28"/>
        </w:rPr>
        <w:t>:</w:t>
      </w:r>
    </w:p>
    <w:p w:rsidR="001A656C" w:rsidRPr="00DF2510" w:rsidRDefault="002A0673">
      <w:pPr>
        <w:pStyle w:val="a9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>17 сентября 2016 г.</w:t>
      </w:r>
    </w:p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0" w:name="sub_1"/>
      <w:r w:rsidRPr="00DF2510">
        <w:rPr>
          <w:sz w:val="28"/>
          <w:szCs w:val="28"/>
        </w:rPr>
        <w:t xml:space="preserve">1. Утвердить прилагаемый </w:t>
      </w:r>
      <w:hyperlink w:anchor="sub_1000" w:history="1">
        <w:r w:rsidRPr="00DF2510">
          <w:rPr>
            <w:rStyle w:val="a4"/>
            <w:color w:val="auto"/>
            <w:sz w:val="28"/>
            <w:szCs w:val="28"/>
          </w:rPr>
          <w:t>стандарт</w:t>
        </w:r>
      </w:hyperlink>
      <w:r w:rsidRPr="00DF2510">
        <w:rPr>
          <w:sz w:val="28"/>
          <w:szCs w:val="28"/>
        </w:rPr>
        <w:t xml:space="preserve"> развития конкуренции в субъектах Российской Федерации (далее - стандарт).</w:t>
      </w:r>
    </w:p>
    <w:p w:rsidR="001A656C" w:rsidRPr="00DF2510" w:rsidRDefault="002A0673">
      <w:pPr>
        <w:rPr>
          <w:sz w:val="28"/>
          <w:szCs w:val="28"/>
        </w:rPr>
      </w:pPr>
      <w:bookmarkStart w:id="1" w:name="sub_2"/>
      <w:bookmarkEnd w:id="0"/>
      <w:r w:rsidRPr="00DF2510">
        <w:rPr>
          <w:sz w:val="28"/>
          <w:szCs w:val="28"/>
        </w:rPr>
        <w:t xml:space="preserve">2. </w:t>
      </w:r>
      <w:hyperlink r:id="rId7" w:history="1">
        <w:r w:rsidRPr="00DF2510">
          <w:rPr>
            <w:rStyle w:val="a4"/>
            <w:color w:val="auto"/>
            <w:sz w:val="28"/>
            <w:szCs w:val="28"/>
          </w:rPr>
          <w:t>Утратил силу</w:t>
        </w:r>
      </w:hyperlink>
      <w:r w:rsidRPr="00DF2510">
        <w:rPr>
          <w:sz w:val="28"/>
          <w:szCs w:val="28"/>
        </w:rPr>
        <w:t>.</w:t>
      </w:r>
    </w:p>
    <w:bookmarkEnd w:id="1"/>
    <w:p w:rsidR="001A656C" w:rsidRPr="00DF2510" w:rsidRDefault="002A0673">
      <w:pPr>
        <w:pStyle w:val="a6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>Информация об изменениях:</w:t>
      </w:r>
    </w:p>
    <w:p w:rsidR="001A656C" w:rsidRPr="00DF2510" w:rsidRDefault="002A0673">
      <w:pPr>
        <w:pStyle w:val="a7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 xml:space="preserve">См. текст </w:t>
      </w:r>
      <w:hyperlink r:id="rId8" w:history="1">
        <w:r w:rsidRPr="00DF2510">
          <w:rPr>
            <w:rStyle w:val="a4"/>
            <w:color w:val="auto"/>
            <w:sz w:val="28"/>
            <w:szCs w:val="28"/>
          </w:rPr>
          <w:t>пункта 2</w:t>
        </w:r>
      </w:hyperlink>
    </w:p>
    <w:p w:rsidR="001A656C" w:rsidRPr="00DF2510" w:rsidRDefault="002A0673">
      <w:pPr>
        <w:rPr>
          <w:sz w:val="28"/>
          <w:szCs w:val="28"/>
        </w:rPr>
      </w:pPr>
      <w:bookmarkStart w:id="2" w:name="sub_3"/>
      <w:r w:rsidRPr="00DF2510">
        <w:rPr>
          <w:sz w:val="28"/>
          <w:szCs w:val="28"/>
        </w:rPr>
        <w:t>3. Рекомендовать:</w:t>
      </w:r>
    </w:p>
    <w:bookmarkEnd w:id="2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sub_1000" w:history="1">
        <w:r w:rsidRPr="00DF2510">
          <w:rPr>
            <w:rStyle w:val="a4"/>
            <w:color w:val="auto"/>
            <w:sz w:val="28"/>
            <w:szCs w:val="28"/>
          </w:rPr>
          <w:t>стандарта</w:t>
        </w:r>
      </w:hyperlink>
      <w:r w:rsidRPr="00DF2510">
        <w:rPr>
          <w:sz w:val="28"/>
          <w:szCs w:val="28"/>
        </w:rPr>
        <w:t>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субъектам естественных монополий руководствоваться положениями </w:t>
      </w:r>
      <w:hyperlink w:anchor="sub_1000" w:history="1">
        <w:r w:rsidRPr="00DF2510">
          <w:rPr>
            <w:rStyle w:val="a4"/>
            <w:color w:val="auto"/>
            <w:sz w:val="28"/>
            <w:szCs w:val="28"/>
          </w:rPr>
          <w:t>стандарта</w:t>
        </w:r>
      </w:hyperlink>
      <w:r w:rsidRPr="00DF2510">
        <w:rPr>
          <w:sz w:val="28"/>
          <w:szCs w:val="28"/>
        </w:rPr>
        <w:t xml:space="preserve"> в рамках раскрытия информации о своей деятельности.</w:t>
      </w:r>
    </w:p>
    <w:p w:rsidR="001A656C" w:rsidRPr="00DF2510" w:rsidRDefault="001A656C">
      <w:pPr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DF2510" w:rsidRPr="00DF2510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1A656C" w:rsidRPr="00DF2510" w:rsidRDefault="002A0673">
            <w:pPr>
              <w:pStyle w:val="ac"/>
              <w:rPr>
                <w:sz w:val="28"/>
                <w:szCs w:val="28"/>
              </w:rPr>
            </w:pPr>
            <w:r w:rsidRPr="00DF2510">
              <w:rPr>
                <w:sz w:val="28"/>
                <w:szCs w:val="28"/>
              </w:rPr>
              <w:t>Председатель Правительства</w:t>
            </w:r>
            <w:r w:rsidRPr="00DF2510">
              <w:rPr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1A656C" w:rsidRPr="00DF2510" w:rsidRDefault="002A0673">
            <w:pPr>
              <w:pStyle w:val="aa"/>
              <w:jc w:val="right"/>
              <w:rPr>
                <w:sz w:val="28"/>
                <w:szCs w:val="28"/>
              </w:rPr>
            </w:pPr>
            <w:r w:rsidRPr="00DF2510">
              <w:rPr>
                <w:sz w:val="28"/>
                <w:szCs w:val="28"/>
              </w:rPr>
              <w:t>Д. Медведев</w:t>
            </w:r>
          </w:p>
        </w:tc>
      </w:tr>
    </w:tbl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3" w:name="sub_1000"/>
      <w:r w:rsidRPr="00DF2510">
        <w:rPr>
          <w:color w:val="auto"/>
          <w:sz w:val="28"/>
          <w:szCs w:val="28"/>
        </w:rPr>
        <w:t>Стандарт</w:t>
      </w:r>
      <w:r w:rsidRPr="00DF2510">
        <w:rPr>
          <w:color w:val="auto"/>
          <w:sz w:val="28"/>
          <w:szCs w:val="28"/>
        </w:rPr>
        <w:br/>
        <w:t>развития конкуренции в субъектах Российской Федерации</w:t>
      </w:r>
      <w:r w:rsidRPr="00DF2510">
        <w:rPr>
          <w:color w:val="auto"/>
          <w:sz w:val="28"/>
          <w:szCs w:val="28"/>
        </w:rPr>
        <w:br/>
        <w:t xml:space="preserve">(утв. </w:t>
      </w:r>
      <w:hyperlink w:anchor="sub_0" w:history="1">
        <w:r w:rsidRPr="00DF2510">
          <w:rPr>
            <w:rStyle w:val="a4"/>
            <w:color w:val="auto"/>
            <w:sz w:val="28"/>
            <w:szCs w:val="28"/>
          </w:rPr>
          <w:t>распоряжением</w:t>
        </w:r>
      </w:hyperlink>
      <w:r w:rsidRPr="00DF2510">
        <w:rPr>
          <w:color w:val="auto"/>
          <w:sz w:val="28"/>
          <w:szCs w:val="28"/>
        </w:rPr>
        <w:t xml:space="preserve"> Правительства РФ от 5 сентября 2015 г. N 1738-р)</w:t>
      </w:r>
    </w:p>
    <w:bookmarkEnd w:id="3"/>
    <w:p w:rsidR="001A656C" w:rsidRPr="00DF2510" w:rsidRDefault="002A0673">
      <w:pPr>
        <w:pStyle w:val="ab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 xml:space="preserve">С изменениями и дополнениями </w:t>
      </w:r>
      <w:proofErr w:type="gramStart"/>
      <w:r w:rsidRPr="00DF2510">
        <w:rPr>
          <w:color w:val="auto"/>
          <w:sz w:val="28"/>
          <w:szCs w:val="28"/>
        </w:rPr>
        <w:t>от</w:t>
      </w:r>
      <w:proofErr w:type="gramEnd"/>
      <w:r w:rsidRPr="00DF2510">
        <w:rPr>
          <w:color w:val="auto"/>
          <w:sz w:val="28"/>
          <w:szCs w:val="28"/>
        </w:rPr>
        <w:t>:</w:t>
      </w:r>
    </w:p>
    <w:p w:rsidR="001A656C" w:rsidRPr="00DF2510" w:rsidRDefault="002A0673">
      <w:pPr>
        <w:pStyle w:val="a9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>17 сентября 2016 г.</w:t>
      </w: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>ГАРАНТ:</w:t>
      </w: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t xml:space="preserve">См. </w:t>
      </w:r>
      <w:hyperlink r:id="rId9" w:history="1">
        <w:r w:rsidRPr="00DF2510">
          <w:rPr>
            <w:rStyle w:val="a4"/>
            <w:color w:val="auto"/>
            <w:sz w:val="28"/>
            <w:szCs w:val="28"/>
          </w:rPr>
          <w:t>письмо</w:t>
        </w:r>
      </w:hyperlink>
      <w:r w:rsidRPr="00DF2510">
        <w:rPr>
          <w:color w:val="auto"/>
          <w:sz w:val="28"/>
          <w:szCs w:val="28"/>
        </w:rPr>
        <w:t xml:space="preserve"> ФАС России от 16 сентября 2015 г. N ЦА/49542/15</w:t>
      </w: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4" w:name="sub_10"/>
      <w:r w:rsidRPr="00DF2510">
        <w:rPr>
          <w:color w:val="auto"/>
          <w:sz w:val="28"/>
          <w:szCs w:val="28"/>
        </w:rPr>
        <w:t>I. Общие положения</w:t>
      </w:r>
    </w:p>
    <w:bookmarkEnd w:id="4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5" w:name="sub_1001"/>
      <w:r w:rsidRPr="00DF2510">
        <w:rPr>
          <w:sz w:val="28"/>
          <w:szCs w:val="28"/>
        </w:rPr>
        <w:t xml:space="preserve">1. Стандарт развития конкуренции в субъектах Российской Федерации (далее соответственно - конкуренция, стандарт) разработан во исполнение </w:t>
      </w:r>
      <w:hyperlink r:id="rId10" w:history="1">
        <w:r w:rsidRPr="00DF2510">
          <w:rPr>
            <w:rStyle w:val="a4"/>
            <w:color w:val="auto"/>
            <w:sz w:val="28"/>
            <w:szCs w:val="28"/>
          </w:rPr>
          <w:t>пункта 2</w:t>
        </w:r>
      </w:hyperlink>
      <w:r w:rsidRPr="00DF2510">
        <w:rPr>
          <w:sz w:val="28"/>
          <w:szCs w:val="28"/>
        </w:rPr>
        <w:t xml:space="preserve"> раздела III плана мероприятий ("дорожной карты") "Развитие конкуренции и совершенствование антимонопольной политики", утвержденного </w:t>
      </w:r>
      <w:hyperlink r:id="rId11" w:history="1">
        <w:r w:rsidRPr="00DF2510">
          <w:rPr>
            <w:rStyle w:val="a4"/>
            <w:color w:val="auto"/>
            <w:sz w:val="28"/>
            <w:szCs w:val="28"/>
          </w:rPr>
          <w:t>распоряжением</w:t>
        </w:r>
      </w:hyperlink>
      <w:r w:rsidRPr="00DF2510">
        <w:rPr>
          <w:sz w:val="28"/>
          <w:szCs w:val="28"/>
        </w:rPr>
        <w:t xml:space="preserve"> Правительства Российской Федерации от 28 декабря 2012 г. N 2579-р.</w:t>
      </w:r>
    </w:p>
    <w:p w:rsidR="001A656C" w:rsidRPr="00DF2510" w:rsidRDefault="002A0673">
      <w:pPr>
        <w:rPr>
          <w:sz w:val="28"/>
          <w:szCs w:val="28"/>
        </w:rPr>
      </w:pPr>
      <w:bookmarkStart w:id="6" w:name="sub_1002"/>
      <w:bookmarkEnd w:id="5"/>
      <w:r w:rsidRPr="00DF2510">
        <w:rPr>
          <w:sz w:val="28"/>
          <w:szCs w:val="28"/>
        </w:rPr>
        <w:t>2. Стандарт разработан в следующих целях:</w:t>
      </w:r>
    </w:p>
    <w:p w:rsidR="001A656C" w:rsidRPr="00DF2510" w:rsidRDefault="002A0673">
      <w:pPr>
        <w:rPr>
          <w:sz w:val="28"/>
          <w:szCs w:val="28"/>
        </w:rPr>
      </w:pPr>
      <w:bookmarkStart w:id="7" w:name="sub_10021"/>
      <w:bookmarkEnd w:id="6"/>
      <w:r w:rsidRPr="00DF2510">
        <w:rPr>
          <w:sz w:val="28"/>
          <w:szCs w:val="28"/>
        </w:rP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1A656C" w:rsidRPr="00DF2510" w:rsidRDefault="002A0673">
      <w:pPr>
        <w:rPr>
          <w:sz w:val="28"/>
          <w:szCs w:val="28"/>
        </w:rPr>
      </w:pPr>
      <w:bookmarkStart w:id="8" w:name="sub_10022"/>
      <w:bookmarkEnd w:id="7"/>
      <w:r w:rsidRPr="00DF2510">
        <w:rPr>
          <w:sz w:val="28"/>
          <w:szCs w:val="28"/>
        </w:rPr>
        <w:lastRenderedPageBreak/>
        <w:t xml:space="preserve">б) содействие формированию прозрачной системы </w:t>
      </w:r>
      <w:proofErr w:type="gramStart"/>
      <w:r w:rsidRPr="00DF2510">
        <w:rPr>
          <w:sz w:val="28"/>
          <w:szCs w:val="28"/>
        </w:rPr>
        <w:t>работы органов исполнительной власти субъектов Российской Федерации</w:t>
      </w:r>
      <w:proofErr w:type="gramEnd"/>
      <w:r w:rsidRPr="00DF2510">
        <w:rPr>
          <w:sz w:val="28"/>
          <w:szCs w:val="28"/>
        </w:rPr>
        <w:t xml:space="preserve"> в части реализации результативных и эффективных мер по развитию конкуренции в интересах потребителей товаров, работ и услуг, в том числе субъектов предпринимательской деятельности, граждан и общества;</w:t>
      </w:r>
    </w:p>
    <w:p w:rsidR="001A656C" w:rsidRPr="00DF2510" w:rsidRDefault="002A0673">
      <w:pPr>
        <w:rPr>
          <w:sz w:val="28"/>
          <w:szCs w:val="28"/>
        </w:rPr>
      </w:pPr>
      <w:bookmarkStart w:id="9" w:name="sub_10023"/>
      <w:bookmarkEnd w:id="8"/>
      <w:r w:rsidRPr="00DF2510">
        <w:rPr>
          <w:sz w:val="28"/>
          <w:szCs w:val="28"/>
        </w:rPr>
        <w:t>в) выявление потенциала развития экономики Российской Федерации, включая научно-технологический и человеческий потенциал;</w:t>
      </w:r>
    </w:p>
    <w:p w:rsidR="001A656C" w:rsidRPr="00DF2510" w:rsidRDefault="002A0673">
      <w:pPr>
        <w:rPr>
          <w:sz w:val="28"/>
          <w:szCs w:val="28"/>
        </w:rPr>
      </w:pPr>
      <w:bookmarkStart w:id="10" w:name="sub_10024"/>
      <w:bookmarkEnd w:id="9"/>
      <w:r w:rsidRPr="00DF2510">
        <w:rPr>
          <w:sz w:val="28"/>
          <w:szCs w:val="28"/>
        </w:rPr>
        <w:t>г) создание стимулов и содействие формированию условий для развития, поддержки и защиты субъектов малого и среднего предпринимательства, а также содействие устранению административных барьеров.</w:t>
      </w:r>
    </w:p>
    <w:p w:rsidR="001A656C" w:rsidRPr="00DF2510" w:rsidRDefault="002A0673">
      <w:pPr>
        <w:rPr>
          <w:sz w:val="28"/>
          <w:szCs w:val="28"/>
        </w:rPr>
      </w:pPr>
      <w:bookmarkStart w:id="11" w:name="sub_1003"/>
      <w:bookmarkEnd w:id="10"/>
      <w:r w:rsidRPr="00DF2510">
        <w:rPr>
          <w:sz w:val="28"/>
          <w:szCs w:val="28"/>
        </w:rPr>
        <w:t>3. Принципами внедрения стандарта являются:</w:t>
      </w:r>
    </w:p>
    <w:p w:rsidR="001A656C" w:rsidRPr="00DF2510" w:rsidRDefault="002A0673">
      <w:pPr>
        <w:rPr>
          <w:sz w:val="28"/>
          <w:szCs w:val="28"/>
        </w:rPr>
      </w:pPr>
      <w:bookmarkStart w:id="12" w:name="sub_10031"/>
      <w:bookmarkEnd w:id="11"/>
      <w:proofErr w:type="gramStart"/>
      <w:r w:rsidRPr="00DF2510">
        <w:rPr>
          <w:sz w:val="28"/>
          <w:szCs w:val="28"/>
        </w:rPr>
        <w:t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высшее должностное лицо) и органы исполнительной власти субъектов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конкуренции, исходя из текущих и предполагаемых потребностей потребителей товаров, работ и услуг, участников экономических отношений и общества</w:t>
      </w:r>
      <w:proofErr w:type="gramEnd"/>
      <w:r w:rsidRPr="00DF2510">
        <w:rPr>
          <w:sz w:val="28"/>
          <w:szCs w:val="28"/>
        </w:rPr>
        <w:t xml:space="preserve"> в целом;</w:t>
      </w:r>
    </w:p>
    <w:p w:rsidR="001A656C" w:rsidRPr="00DF2510" w:rsidRDefault="002A0673">
      <w:pPr>
        <w:rPr>
          <w:sz w:val="28"/>
          <w:szCs w:val="28"/>
        </w:rPr>
      </w:pPr>
      <w:bookmarkStart w:id="13" w:name="sub_10032"/>
      <w:bookmarkEnd w:id="12"/>
      <w:r w:rsidRPr="00DF2510">
        <w:rPr>
          <w:sz w:val="28"/>
          <w:szCs w:val="28"/>
        </w:rPr>
        <w:t xml:space="preserve">б) заинтересованность высшего должностного лица - высшее должностное лицо обеспечивает единство целей и направлений </w:t>
      </w:r>
      <w:proofErr w:type="gramStart"/>
      <w:r w:rsidRPr="00DF2510">
        <w:rPr>
          <w:sz w:val="28"/>
          <w:szCs w:val="28"/>
        </w:rPr>
        <w:t>деятельности органов исполнительной власти субъекта Российской Федерации</w:t>
      </w:r>
      <w:proofErr w:type="gramEnd"/>
      <w:r w:rsidRPr="00DF2510">
        <w:rPr>
          <w:sz w:val="28"/>
          <w:szCs w:val="28"/>
        </w:rPr>
        <w:t xml:space="preserve"> для результативной и эффективной реализации стандарта;</w:t>
      </w:r>
    </w:p>
    <w:p w:rsidR="001A656C" w:rsidRPr="00DF2510" w:rsidRDefault="002A0673">
      <w:pPr>
        <w:rPr>
          <w:sz w:val="28"/>
          <w:szCs w:val="28"/>
        </w:rPr>
      </w:pPr>
      <w:bookmarkStart w:id="14" w:name="sub_10033"/>
      <w:bookmarkEnd w:id="13"/>
      <w:proofErr w:type="gramStart"/>
      <w:r w:rsidRPr="00DF2510">
        <w:rPr>
          <w:sz w:val="28"/>
          <w:szCs w:val="28"/>
        </w:rPr>
        <w:t>в) системный подход - совершенствование деятельности органов исполнительной власти субъектов Российской Федерации по анализу состояния рынков товаров, работ и услуг, поведения хозяйствующих субъектов на указанных рынках, выявленных ожиданий потребителей товаров, работ и услуг, по планированию деятельности, а также по формированию процессов и систем мониторинга, оценки, контроля и анализа деятельности органов исполнительной власти субъектов Российской Федерации;</w:t>
      </w:r>
      <w:proofErr w:type="gramEnd"/>
    </w:p>
    <w:p w:rsidR="001A656C" w:rsidRPr="00DF2510" w:rsidRDefault="002A0673">
      <w:pPr>
        <w:rPr>
          <w:sz w:val="28"/>
          <w:szCs w:val="28"/>
        </w:rPr>
      </w:pPr>
      <w:bookmarkStart w:id="15" w:name="sub_10034"/>
      <w:bookmarkEnd w:id="14"/>
      <w:r w:rsidRPr="00DF2510">
        <w:rPr>
          <w:sz w:val="28"/>
          <w:szCs w:val="28"/>
        </w:rPr>
        <w:t>г) постоянное улучшение деятельности - повышение удовлетворенности потребителей и других участников экономической деятельности качеством товаров, работ и услуг, обеспечение информационного взаимодействия с потребителями товаров, работ и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16" w:name="sub_10035"/>
      <w:bookmarkEnd w:id="15"/>
      <w:r w:rsidRPr="00DF2510">
        <w:rPr>
          <w:sz w:val="28"/>
          <w:szCs w:val="28"/>
        </w:rPr>
        <w:t>д) прозрачность деятельности - содействие органов исполнительной власти субъектов Российской Федерации в обеспечении открытости и доступности для потребителей товаров, работ и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1A656C" w:rsidRPr="00DF2510" w:rsidRDefault="002A0673">
      <w:pPr>
        <w:rPr>
          <w:sz w:val="28"/>
          <w:szCs w:val="28"/>
        </w:rPr>
      </w:pPr>
      <w:bookmarkStart w:id="17" w:name="sub_1004"/>
      <w:bookmarkEnd w:id="16"/>
      <w:r w:rsidRPr="00DF2510">
        <w:rPr>
          <w:sz w:val="28"/>
          <w:szCs w:val="28"/>
        </w:rPr>
        <w:t xml:space="preserve">4. </w:t>
      </w:r>
      <w:proofErr w:type="gramStart"/>
      <w:r w:rsidRPr="00DF2510">
        <w:rPr>
          <w:sz w:val="28"/>
          <w:szCs w:val="28"/>
        </w:rPr>
        <w:t xml:space="preserve">С учетом положений </w:t>
      </w:r>
      <w:hyperlink r:id="rId12" w:history="1">
        <w:r w:rsidRPr="00DF2510">
          <w:rPr>
            <w:rStyle w:val="a4"/>
            <w:color w:val="auto"/>
            <w:sz w:val="28"/>
            <w:szCs w:val="28"/>
          </w:rPr>
          <w:t>распоряжения</w:t>
        </w:r>
      </w:hyperlink>
      <w:r w:rsidRPr="00DF2510">
        <w:rPr>
          <w:sz w:val="28"/>
          <w:szCs w:val="28"/>
        </w:rPr>
        <w:t xml:space="preserve"> Правительства Российской Федерации от 10 апреля 2014 г. N 570-р (с </w:t>
      </w:r>
      <w:hyperlink r:id="rId13" w:history="1">
        <w:r w:rsidRPr="00DF2510">
          <w:rPr>
            <w:rStyle w:val="a4"/>
            <w:color w:val="auto"/>
            <w:sz w:val="28"/>
            <w:szCs w:val="28"/>
          </w:rPr>
          <w:t>изменениями</w:t>
        </w:r>
      </w:hyperlink>
      <w:r w:rsidRPr="00DF2510">
        <w:rPr>
          <w:sz w:val="28"/>
          <w:szCs w:val="28"/>
        </w:rPr>
        <w:t xml:space="preserve">, внесенными </w:t>
      </w:r>
      <w:hyperlink r:id="rId14" w:history="1">
        <w:r w:rsidRPr="00DF2510">
          <w:rPr>
            <w:rStyle w:val="a4"/>
            <w:color w:val="auto"/>
            <w:sz w:val="28"/>
            <w:szCs w:val="28"/>
          </w:rPr>
          <w:t>распоряжением</w:t>
        </w:r>
      </w:hyperlink>
      <w:r w:rsidRPr="00DF2510">
        <w:rPr>
          <w:sz w:val="28"/>
          <w:szCs w:val="28"/>
        </w:rPr>
        <w:t xml:space="preserve"> </w:t>
      </w:r>
      <w:r w:rsidRPr="00DF2510">
        <w:rPr>
          <w:sz w:val="28"/>
          <w:szCs w:val="28"/>
        </w:rPr>
        <w:lastRenderedPageBreak/>
        <w:t>Правительства Российской Федерации от 10 февраля 2015 г. N 190-р) между органами исполнительной власти субъекта Российской Федерации и органами местного самоуправления предполагается заключение соглашений (меморандумов) о внедрении в субъекте Российской Федерации стандарта (далее - соглашения).</w:t>
      </w:r>
      <w:proofErr w:type="gramEnd"/>
    </w:p>
    <w:bookmarkEnd w:id="17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В соглашении отражаются положения, определяющие его цели и предмет, описываются порядок, формы и направления </w:t>
      </w:r>
      <w:proofErr w:type="gramStart"/>
      <w:r w:rsidRPr="00DF2510">
        <w:rPr>
          <w:sz w:val="28"/>
          <w:szCs w:val="28"/>
        </w:rPr>
        <w:t>взаимодействия органов исполнительной власти субъекта Российской Федерации</w:t>
      </w:r>
      <w:proofErr w:type="gramEnd"/>
      <w:r w:rsidRPr="00DF2510">
        <w:rPr>
          <w:sz w:val="28"/>
          <w:szCs w:val="28"/>
        </w:rPr>
        <w:t xml:space="preserve"> и органов местного самоуправления. В рамках соглашения органы местного самоуправления оказывают содействие органам исполнительной власти субъекта Российской Федерации при внедрении ими стандарта в субъекте Российской Федерации.</w:t>
      </w:r>
    </w:p>
    <w:p w:rsidR="001A656C" w:rsidRPr="00DF2510" w:rsidRDefault="002A0673">
      <w:pPr>
        <w:rPr>
          <w:sz w:val="28"/>
          <w:szCs w:val="28"/>
        </w:rPr>
      </w:pPr>
      <w:bookmarkStart w:id="18" w:name="sub_1005"/>
      <w:r w:rsidRPr="00DF2510">
        <w:rPr>
          <w:sz w:val="28"/>
          <w:szCs w:val="28"/>
        </w:rPr>
        <w:t>5. Внедрение стандарта осуществляется на основании решения высшего должностного лица.</w:t>
      </w: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bookmarkStart w:id="19" w:name="sub_1006"/>
      <w:bookmarkEnd w:id="18"/>
      <w:r w:rsidRPr="00DF2510">
        <w:rPr>
          <w:color w:val="auto"/>
          <w:sz w:val="28"/>
          <w:szCs w:val="28"/>
        </w:rPr>
        <w:t>Информация об изменениях:</w:t>
      </w:r>
    </w:p>
    <w:bookmarkEnd w:id="19"/>
    <w:p w:rsidR="001A656C" w:rsidRPr="00DF2510" w:rsidRDefault="002A0673">
      <w:pPr>
        <w:pStyle w:val="a7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fldChar w:fldCharType="begin"/>
      </w:r>
      <w:r w:rsidRPr="00DF2510">
        <w:rPr>
          <w:color w:val="auto"/>
          <w:sz w:val="28"/>
          <w:szCs w:val="28"/>
        </w:rPr>
        <w:instrText>HYPERLINK "http://mobileonline.garant.ru/document?id=71393384&amp;sub=1001"</w:instrText>
      </w:r>
      <w:r w:rsidRPr="00DF2510">
        <w:rPr>
          <w:color w:val="auto"/>
          <w:sz w:val="28"/>
          <w:szCs w:val="28"/>
        </w:rPr>
        <w:fldChar w:fldCharType="separate"/>
      </w:r>
      <w:r w:rsidRPr="00DF2510">
        <w:rPr>
          <w:rStyle w:val="a4"/>
          <w:color w:val="auto"/>
          <w:sz w:val="28"/>
          <w:szCs w:val="28"/>
        </w:rPr>
        <w:t>Распоряжением</w:t>
      </w:r>
      <w:r w:rsidRPr="00DF2510">
        <w:rPr>
          <w:color w:val="auto"/>
          <w:sz w:val="28"/>
          <w:szCs w:val="28"/>
        </w:rPr>
        <w:fldChar w:fldCharType="end"/>
      </w:r>
      <w:r w:rsidRPr="00DF2510">
        <w:rPr>
          <w:color w:val="auto"/>
          <w:sz w:val="28"/>
          <w:szCs w:val="28"/>
        </w:rPr>
        <w:t xml:space="preserve"> Правительства РФ от 17 сентября 2016 г. N 1969-р пункт 6 изложен в новой редакции</w:t>
      </w:r>
    </w:p>
    <w:p w:rsidR="001A656C" w:rsidRPr="00DF2510" w:rsidRDefault="00DF2510">
      <w:pPr>
        <w:pStyle w:val="a7"/>
        <w:rPr>
          <w:color w:val="auto"/>
          <w:sz w:val="28"/>
          <w:szCs w:val="28"/>
        </w:rPr>
      </w:pPr>
      <w:hyperlink r:id="rId15" w:history="1">
        <w:r w:rsidR="002A0673" w:rsidRPr="00DF2510">
          <w:rPr>
            <w:rStyle w:val="a4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6. </w:t>
      </w:r>
      <w:proofErr w:type="gramStart"/>
      <w:r w:rsidRPr="00DF2510">
        <w:rPr>
          <w:sz w:val="28"/>
          <w:szCs w:val="28"/>
        </w:rPr>
        <w:t xml:space="preserve">Для достижения целей стандарта и соблюдения принципов его внедрения, формирования перечня рынков товаров, работ и услуг для содействия развитию конкуренции в субъекте Российской Федерации (далее - перечень), а также для разработки </w:t>
      </w:r>
      <w:hyperlink w:anchor="sub_1100" w:history="1">
        <w:r w:rsidRPr="00DF2510">
          <w:rPr>
            <w:rStyle w:val="a4"/>
            <w:color w:val="auto"/>
            <w:sz w:val="28"/>
            <w:szCs w:val="28"/>
          </w:rPr>
          <w:t>плана</w:t>
        </w:r>
      </w:hyperlink>
      <w:r w:rsidRPr="00DF2510">
        <w:rPr>
          <w:sz w:val="28"/>
          <w:szCs w:val="28"/>
        </w:rPr>
        <w:t xml:space="preserve"> мероприятий ("дорожной карты") по содействию развитию конкуренции (далее - 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</w:t>
      </w:r>
      <w:proofErr w:type="gramEnd"/>
      <w:r w:rsidRPr="00DF2510">
        <w:rPr>
          <w:sz w:val="28"/>
          <w:szCs w:val="28"/>
        </w:rPr>
        <w:t xml:space="preserve"> органа, созданного при высшем должностном лице (далее - коллегиальный 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1A656C" w:rsidRPr="00DF2510" w:rsidRDefault="002A0673">
      <w:pPr>
        <w:rPr>
          <w:sz w:val="28"/>
          <w:szCs w:val="28"/>
        </w:rPr>
      </w:pPr>
      <w:bookmarkStart w:id="20" w:name="sub_1007"/>
      <w:r w:rsidRPr="00DF2510">
        <w:rPr>
          <w:sz w:val="28"/>
          <w:szCs w:val="28"/>
        </w:rPr>
        <w:t xml:space="preserve">7. Информация и документы, касающиеся внедрения стандарта, не реже чем раз в квартал размещаются 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</w:t>
      </w:r>
      <w:proofErr w:type="gramStart"/>
      <w:r w:rsidRPr="00DF2510">
        <w:rPr>
          <w:sz w:val="28"/>
          <w:szCs w:val="28"/>
        </w:rPr>
        <w:t>интернет-портале</w:t>
      </w:r>
      <w:proofErr w:type="gramEnd"/>
      <w:r w:rsidRPr="00DF2510">
        <w:rPr>
          <w:sz w:val="28"/>
          <w:szCs w:val="28"/>
        </w:rPr>
        <w:t xml:space="preserve"> об инвестиционной деятельности в субъекте Российской Федерации.</w:t>
      </w:r>
    </w:p>
    <w:bookmarkEnd w:id="20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21" w:name="sub_20"/>
      <w:r w:rsidRPr="00DF2510">
        <w:rPr>
          <w:color w:val="auto"/>
          <w:sz w:val="28"/>
          <w:szCs w:val="28"/>
        </w:rPr>
        <w:t>II. Определение уполномоченного органа</w:t>
      </w:r>
    </w:p>
    <w:bookmarkEnd w:id="21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22" w:name="sub_1008"/>
      <w:r w:rsidRPr="00DF2510">
        <w:rPr>
          <w:sz w:val="28"/>
          <w:szCs w:val="28"/>
        </w:rPr>
        <w:t>8. В субъекте Российской Федерации уполномоченный орган определяется из числа органов исполнительной власти субъектов Российской Федерации.</w:t>
      </w:r>
    </w:p>
    <w:p w:rsidR="001A656C" w:rsidRPr="00DF2510" w:rsidRDefault="002A0673">
      <w:pPr>
        <w:rPr>
          <w:sz w:val="28"/>
          <w:szCs w:val="28"/>
        </w:rPr>
      </w:pPr>
      <w:bookmarkStart w:id="23" w:name="sub_1009"/>
      <w:bookmarkEnd w:id="22"/>
      <w:r w:rsidRPr="00DF2510">
        <w:rPr>
          <w:sz w:val="28"/>
          <w:szCs w:val="28"/>
        </w:rPr>
        <w:t>9. Уполномоченный орган осуществляет следующие полномочия:</w:t>
      </w:r>
    </w:p>
    <w:p w:rsidR="001A656C" w:rsidRPr="00DF2510" w:rsidRDefault="002A0673">
      <w:pPr>
        <w:rPr>
          <w:sz w:val="28"/>
          <w:szCs w:val="28"/>
        </w:rPr>
      </w:pPr>
      <w:bookmarkStart w:id="24" w:name="sub_10091"/>
      <w:bookmarkEnd w:id="23"/>
      <w:r w:rsidRPr="00DF2510">
        <w:rPr>
          <w:sz w:val="28"/>
          <w:szCs w:val="28"/>
        </w:rPr>
        <w:t xml:space="preserve">а) формирует проект перечня с аргументированным обоснованием выбора </w:t>
      </w:r>
      <w:r w:rsidRPr="00DF2510">
        <w:rPr>
          <w:sz w:val="28"/>
          <w:szCs w:val="28"/>
        </w:rPr>
        <w:lastRenderedPageBreak/>
        <w:t>каждого рынка и представляет его на рассмотрение и утверждение высшему должностному лицу;</w:t>
      </w:r>
    </w:p>
    <w:p w:rsidR="001A656C" w:rsidRPr="00DF2510" w:rsidRDefault="002A0673">
      <w:pPr>
        <w:rPr>
          <w:sz w:val="28"/>
          <w:szCs w:val="28"/>
        </w:rPr>
      </w:pPr>
      <w:bookmarkStart w:id="25" w:name="sub_10092"/>
      <w:bookmarkEnd w:id="24"/>
      <w:r w:rsidRPr="00DF2510">
        <w:rPr>
          <w:sz w:val="28"/>
          <w:szCs w:val="28"/>
        </w:rPr>
        <w:t>б) подготавливает ежегодный доклад о состоянии и развитии конкурентной среды на рынках товаров, работ и услуг субъекта Российской Федерации (далее - доклад) для его рассмотрения и утверждения коллегиальным органом;</w:t>
      </w:r>
    </w:p>
    <w:p w:rsidR="001A656C" w:rsidRPr="00DF2510" w:rsidRDefault="002A0673">
      <w:pPr>
        <w:rPr>
          <w:sz w:val="28"/>
          <w:szCs w:val="28"/>
        </w:rPr>
      </w:pPr>
      <w:bookmarkStart w:id="26" w:name="sub_10093"/>
      <w:bookmarkEnd w:id="25"/>
      <w:r w:rsidRPr="00DF2510">
        <w:rPr>
          <w:sz w:val="28"/>
          <w:szCs w:val="28"/>
        </w:rP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1A656C" w:rsidRPr="00DF2510" w:rsidRDefault="002A0673">
      <w:pPr>
        <w:rPr>
          <w:sz w:val="28"/>
          <w:szCs w:val="28"/>
        </w:rPr>
      </w:pPr>
      <w:bookmarkStart w:id="27" w:name="sub_10094"/>
      <w:bookmarkEnd w:id="26"/>
      <w:r w:rsidRPr="00DF2510">
        <w:rPr>
          <w:sz w:val="28"/>
          <w:szCs w:val="28"/>
        </w:rPr>
        <w:t>г) координирует деятельность органов исполнительной власти субъекта Российской Федерации по выполнению мероприятий, предусмотренных "дорожной картой";</w:t>
      </w:r>
    </w:p>
    <w:p w:rsidR="001A656C" w:rsidRPr="00DF2510" w:rsidRDefault="002A0673">
      <w:pPr>
        <w:rPr>
          <w:sz w:val="28"/>
          <w:szCs w:val="28"/>
        </w:rPr>
      </w:pPr>
      <w:bookmarkStart w:id="28" w:name="sub_10095"/>
      <w:bookmarkEnd w:id="27"/>
      <w:r w:rsidRPr="00DF2510">
        <w:rPr>
          <w:sz w:val="28"/>
          <w:szCs w:val="28"/>
        </w:rPr>
        <w:t>д) организует проведение и (или) проводит не реже 2 раз в год обучающие мероприятия и тренинги для органов местного самоуправления по вопросам содействия развитию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29" w:name="sub_10096"/>
      <w:bookmarkEnd w:id="28"/>
      <w:r w:rsidRPr="00DF2510">
        <w:rPr>
          <w:sz w:val="28"/>
          <w:szCs w:val="28"/>
        </w:rP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1A656C" w:rsidRPr="00DF2510" w:rsidRDefault="002A0673">
      <w:pPr>
        <w:rPr>
          <w:sz w:val="28"/>
          <w:szCs w:val="28"/>
        </w:rPr>
      </w:pPr>
      <w:bookmarkStart w:id="30" w:name="sub_10097"/>
      <w:bookmarkEnd w:id="29"/>
      <w:r w:rsidRPr="00DF2510">
        <w:rPr>
          <w:sz w:val="28"/>
          <w:szCs w:val="28"/>
        </w:rP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1A656C" w:rsidRPr="00DF2510" w:rsidRDefault="002A0673">
      <w:pPr>
        <w:rPr>
          <w:sz w:val="28"/>
          <w:szCs w:val="28"/>
        </w:rPr>
      </w:pPr>
      <w:bookmarkStart w:id="31" w:name="sub_10098"/>
      <w:bookmarkEnd w:id="30"/>
      <w:r w:rsidRPr="00DF2510">
        <w:rPr>
          <w:sz w:val="28"/>
          <w:szCs w:val="28"/>
        </w:rPr>
        <w:t>з) рассматривает обращения субъектов предпринимательской деятельности, потребителей товаров, работ и услуг и общественных организаций, представляющих интересы потребителей, по вопросам содействия развитию конкуренции, относящимся к компетенции уполномоченного органа;</w:t>
      </w:r>
    </w:p>
    <w:p w:rsidR="001A656C" w:rsidRPr="00DF2510" w:rsidRDefault="002A0673">
      <w:pPr>
        <w:rPr>
          <w:sz w:val="28"/>
          <w:szCs w:val="28"/>
        </w:rPr>
      </w:pPr>
      <w:bookmarkStart w:id="32" w:name="sub_10099"/>
      <w:bookmarkEnd w:id="31"/>
      <w:r w:rsidRPr="00DF2510">
        <w:rPr>
          <w:sz w:val="28"/>
          <w:szCs w:val="28"/>
        </w:rPr>
        <w:t>и) организует проведение мониторинга состояния и развития конкурентной среды на рынках товаров, работ и услуг субъекта Российской Федерации (далее - мониторинг).</w:t>
      </w:r>
    </w:p>
    <w:bookmarkEnd w:id="32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33" w:name="sub_30"/>
      <w:r w:rsidRPr="00DF2510">
        <w:rPr>
          <w:color w:val="auto"/>
          <w:sz w:val="28"/>
          <w:szCs w:val="28"/>
        </w:rPr>
        <w:t>III. Рассмотрение вопросов содействия развитию конкуренции на заседаниях коллегиального органа</w:t>
      </w:r>
    </w:p>
    <w:bookmarkEnd w:id="33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34" w:name="sub_1010"/>
      <w:r w:rsidRPr="00DF2510">
        <w:rPr>
          <w:sz w:val="28"/>
          <w:szCs w:val="28"/>
        </w:rPr>
        <w:t>10. Коллегиальный орган на своих заседаниях рассматривает подготавливаемые в целях стимулирования развития конкуренции:</w:t>
      </w:r>
    </w:p>
    <w:p w:rsidR="001A656C" w:rsidRPr="00DF2510" w:rsidRDefault="002A0673">
      <w:pPr>
        <w:rPr>
          <w:sz w:val="28"/>
          <w:szCs w:val="28"/>
        </w:rPr>
      </w:pPr>
      <w:bookmarkStart w:id="35" w:name="sub_10101"/>
      <w:bookmarkEnd w:id="34"/>
      <w:r w:rsidRPr="00DF2510">
        <w:rPr>
          <w:sz w:val="28"/>
          <w:szCs w:val="28"/>
        </w:rPr>
        <w:t>а) проект перечня с аргументированным обоснованием выбора каждого рынка;</w:t>
      </w:r>
    </w:p>
    <w:p w:rsidR="001A656C" w:rsidRPr="00DF2510" w:rsidRDefault="002A0673">
      <w:pPr>
        <w:rPr>
          <w:sz w:val="28"/>
          <w:szCs w:val="28"/>
        </w:rPr>
      </w:pPr>
      <w:bookmarkStart w:id="36" w:name="sub_10102"/>
      <w:bookmarkEnd w:id="35"/>
      <w:r w:rsidRPr="00DF2510">
        <w:rPr>
          <w:sz w:val="28"/>
          <w:szCs w:val="28"/>
        </w:rPr>
        <w:t>б) проект "дорожной карты", включая информацию о разработке и выполнении мероприятий, предусмотренных "дорожной картой";</w:t>
      </w:r>
    </w:p>
    <w:p w:rsidR="001A656C" w:rsidRPr="00DF2510" w:rsidRDefault="002A0673">
      <w:pPr>
        <w:rPr>
          <w:sz w:val="28"/>
          <w:szCs w:val="28"/>
        </w:rPr>
      </w:pPr>
      <w:bookmarkStart w:id="37" w:name="sub_10103"/>
      <w:bookmarkEnd w:id="36"/>
      <w:r w:rsidRPr="00DF2510">
        <w:rPr>
          <w:sz w:val="28"/>
          <w:szCs w:val="28"/>
        </w:rP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38" w:name="sub_10104"/>
      <w:bookmarkEnd w:id="37"/>
      <w:r w:rsidRPr="00DF2510">
        <w:rPr>
          <w:sz w:val="28"/>
          <w:szCs w:val="28"/>
        </w:rPr>
        <w:t>г) результаты и анализ результатов мониторинга.</w:t>
      </w:r>
    </w:p>
    <w:p w:rsidR="001A656C" w:rsidRPr="00DF2510" w:rsidRDefault="002A0673">
      <w:pPr>
        <w:rPr>
          <w:sz w:val="28"/>
          <w:szCs w:val="28"/>
        </w:rPr>
      </w:pPr>
      <w:bookmarkStart w:id="39" w:name="sub_1011"/>
      <w:bookmarkEnd w:id="38"/>
      <w:r w:rsidRPr="00DF2510">
        <w:rPr>
          <w:sz w:val="28"/>
          <w:szCs w:val="28"/>
        </w:rPr>
        <w:t xml:space="preserve">11. Коллегиальный орган рассматривает и утверждает ежегодный доклад, а в случае необходимости представляет замечания, предложения и особые мнения членов </w:t>
      </w:r>
      <w:r w:rsidRPr="00DF2510">
        <w:rPr>
          <w:sz w:val="28"/>
          <w:szCs w:val="28"/>
        </w:rPr>
        <w:lastRenderedPageBreak/>
        <w:t>коллегиального органа для включения их в доклад.</w:t>
      </w:r>
    </w:p>
    <w:p w:rsidR="001A656C" w:rsidRPr="00DF2510" w:rsidRDefault="002A0673">
      <w:pPr>
        <w:rPr>
          <w:sz w:val="28"/>
          <w:szCs w:val="28"/>
        </w:rPr>
      </w:pPr>
      <w:bookmarkStart w:id="40" w:name="sub_1012"/>
      <w:bookmarkEnd w:id="39"/>
      <w:r w:rsidRPr="00DF2510">
        <w:rPr>
          <w:sz w:val="28"/>
          <w:szCs w:val="28"/>
        </w:rPr>
        <w:t>12.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1A656C" w:rsidRPr="00DF2510" w:rsidRDefault="002A0673">
      <w:pPr>
        <w:rPr>
          <w:sz w:val="28"/>
          <w:szCs w:val="28"/>
        </w:rPr>
      </w:pPr>
      <w:bookmarkStart w:id="41" w:name="sub_10121"/>
      <w:bookmarkEnd w:id="40"/>
      <w:r w:rsidRPr="00DF2510">
        <w:rPr>
          <w:sz w:val="28"/>
          <w:szCs w:val="28"/>
        </w:rPr>
        <w:t>а) руководители или заместители руководителей уполномоченного органа, а также иных 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42" w:name="sub_10122"/>
      <w:bookmarkEnd w:id="41"/>
      <w:r w:rsidRPr="00DF2510">
        <w:rPr>
          <w:sz w:val="28"/>
          <w:szCs w:val="28"/>
        </w:rPr>
        <w:t>б) представители совета муниципальных образований, и (или) иных объединений муниципальных образований, и (или) органов местного самоуправления;</w:t>
      </w:r>
    </w:p>
    <w:p w:rsidR="001A656C" w:rsidRPr="00DF2510" w:rsidRDefault="002A0673">
      <w:pPr>
        <w:rPr>
          <w:sz w:val="28"/>
          <w:szCs w:val="28"/>
        </w:rPr>
      </w:pPr>
      <w:bookmarkStart w:id="43" w:name="sub_10123"/>
      <w:bookmarkEnd w:id="42"/>
      <w:r w:rsidRPr="00DF2510">
        <w:rPr>
          <w:sz w:val="28"/>
          <w:szCs w:val="28"/>
        </w:rPr>
        <w:t>в) представители общественных организаций, действующих в интересах предпринимателей и потребителей товаров, работ и услуг;</w:t>
      </w:r>
    </w:p>
    <w:p w:rsidR="001A656C" w:rsidRPr="00DF2510" w:rsidRDefault="002A0673">
      <w:pPr>
        <w:rPr>
          <w:sz w:val="28"/>
          <w:szCs w:val="28"/>
        </w:rPr>
      </w:pPr>
      <w:bookmarkStart w:id="44" w:name="sub_10124"/>
      <w:bookmarkEnd w:id="43"/>
      <w:r w:rsidRPr="00DF2510">
        <w:rPr>
          <w:sz w:val="28"/>
          <w:szCs w:val="28"/>
        </w:rPr>
        <w:t>г) представители региональной комиссии по проведению административной реформы;</w:t>
      </w:r>
    </w:p>
    <w:p w:rsidR="001A656C" w:rsidRPr="00DF2510" w:rsidRDefault="002A0673">
      <w:pPr>
        <w:rPr>
          <w:sz w:val="28"/>
          <w:szCs w:val="28"/>
        </w:rPr>
      </w:pPr>
      <w:bookmarkStart w:id="45" w:name="sub_10125"/>
      <w:bookmarkEnd w:id="44"/>
      <w:r w:rsidRPr="00DF2510">
        <w:rPr>
          <w:sz w:val="28"/>
          <w:szCs w:val="28"/>
        </w:rPr>
        <w:t>д) представители научных, исследовательских, проектных, аналитических организаций и технологических платформ;</w:t>
      </w:r>
    </w:p>
    <w:p w:rsidR="001A656C" w:rsidRPr="00DF2510" w:rsidRDefault="002A0673">
      <w:pPr>
        <w:rPr>
          <w:sz w:val="28"/>
          <w:szCs w:val="28"/>
        </w:rPr>
      </w:pPr>
      <w:bookmarkStart w:id="46" w:name="sub_10126"/>
      <w:bookmarkEnd w:id="45"/>
      <w:r w:rsidRPr="00DF2510">
        <w:rPr>
          <w:sz w:val="28"/>
          <w:szCs w:val="28"/>
        </w:rPr>
        <w:t xml:space="preserve">е) представители потребителей товаров, работ и услуг, задействованные в механизмах общественного </w:t>
      </w:r>
      <w:proofErr w:type="gramStart"/>
      <w:r w:rsidRPr="00DF2510">
        <w:rPr>
          <w:sz w:val="28"/>
          <w:szCs w:val="28"/>
        </w:rPr>
        <w:t>контроля за</w:t>
      </w:r>
      <w:proofErr w:type="gramEnd"/>
      <w:r w:rsidRPr="00DF2510">
        <w:rPr>
          <w:sz w:val="28"/>
          <w:szCs w:val="28"/>
        </w:rPr>
        <w:t xml:space="preserve">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1A656C" w:rsidRPr="00DF2510" w:rsidRDefault="002A0673">
      <w:pPr>
        <w:rPr>
          <w:sz w:val="28"/>
          <w:szCs w:val="28"/>
        </w:rPr>
      </w:pPr>
      <w:bookmarkStart w:id="47" w:name="sub_10127"/>
      <w:bookmarkEnd w:id="46"/>
      <w:r w:rsidRPr="00DF2510">
        <w:rPr>
          <w:sz w:val="28"/>
          <w:szCs w:val="28"/>
        </w:rP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1A656C" w:rsidRPr="00DF2510" w:rsidRDefault="002A0673">
      <w:pPr>
        <w:rPr>
          <w:sz w:val="28"/>
          <w:szCs w:val="28"/>
        </w:rPr>
      </w:pPr>
      <w:bookmarkStart w:id="48" w:name="sub_10128"/>
      <w:bookmarkEnd w:id="47"/>
      <w:r w:rsidRPr="00DF2510">
        <w:rPr>
          <w:sz w:val="28"/>
          <w:szCs w:val="28"/>
        </w:rPr>
        <w:t xml:space="preserve">з) представители объединений, действующих в интересах сферы рыбного хозяйства (воспроизводство водных биологических ресурсов, </w:t>
      </w:r>
      <w:proofErr w:type="spellStart"/>
      <w:r w:rsidRPr="00DF2510">
        <w:rPr>
          <w:sz w:val="28"/>
          <w:szCs w:val="28"/>
        </w:rPr>
        <w:t>аквакультура</w:t>
      </w:r>
      <w:proofErr w:type="spellEnd"/>
      <w:r w:rsidRPr="00DF2510">
        <w:rPr>
          <w:sz w:val="28"/>
          <w:szCs w:val="28"/>
        </w:rPr>
        <w:t xml:space="preserve">, </w:t>
      </w:r>
      <w:proofErr w:type="spellStart"/>
      <w:r w:rsidRPr="00DF2510">
        <w:rPr>
          <w:sz w:val="28"/>
          <w:szCs w:val="28"/>
        </w:rPr>
        <w:t>марикультура</w:t>
      </w:r>
      <w:proofErr w:type="spellEnd"/>
      <w:r w:rsidRPr="00DF2510">
        <w:rPr>
          <w:sz w:val="28"/>
          <w:szCs w:val="28"/>
        </w:rPr>
        <w:t xml:space="preserve">, товарное рыбоводство, промышленное рыболовство, </w:t>
      </w:r>
      <w:proofErr w:type="spellStart"/>
      <w:r w:rsidRPr="00DF2510">
        <w:rPr>
          <w:sz w:val="28"/>
          <w:szCs w:val="28"/>
        </w:rPr>
        <w:t>рыбопереработка</w:t>
      </w:r>
      <w:proofErr w:type="spellEnd"/>
      <w:r w:rsidRPr="00DF2510">
        <w:rPr>
          <w:sz w:val="28"/>
          <w:szCs w:val="28"/>
        </w:rPr>
        <w:t xml:space="preserve"> и др.);</w:t>
      </w:r>
    </w:p>
    <w:p w:rsidR="001A656C" w:rsidRPr="00DF2510" w:rsidRDefault="002A0673">
      <w:pPr>
        <w:rPr>
          <w:sz w:val="28"/>
          <w:szCs w:val="28"/>
        </w:rPr>
      </w:pPr>
      <w:bookmarkStart w:id="49" w:name="sub_10129"/>
      <w:bookmarkEnd w:id="48"/>
      <w:r w:rsidRPr="00DF2510">
        <w:rPr>
          <w:sz w:val="28"/>
          <w:szCs w:val="28"/>
        </w:rPr>
        <w:t>и) представители профессиональных союзов и обществ, в том числе представители организаций, действующих в интересах кадрового обеспечения высокотехнологичных отраслей промышленности;</w:t>
      </w:r>
    </w:p>
    <w:p w:rsidR="001A656C" w:rsidRPr="00DF2510" w:rsidRDefault="002A0673">
      <w:pPr>
        <w:rPr>
          <w:sz w:val="28"/>
          <w:szCs w:val="28"/>
        </w:rPr>
      </w:pPr>
      <w:bookmarkStart w:id="50" w:name="sub_10130"/>
      <w:bookmarkEnd w:id="49"/>
      <w:r w:rsidRPr="00DF2510">
        <w:rPr>
          <w:sz w:val="28"/>
          <w:szCs w:val="28"/>
        </w:rPr>
        <w:t>к) представители организаций, действующих в интересах независимых директоров;</w:t>
      </w:r>
    </w:p>
    <w:p w:rsidR="001A656C" w:rsidRPr="00DF2510" w:rsidRDefault="002A0673">
      <w:pPr>
        <w:rPr>
          <w:sz w:val="28"/>
          <w:szCs w:val="28"/>
        </w:rPr>
      </w:pPr>
      <w:bookmarkStart w:id="51" w:name="sub_10131"/>
      <w:bookmarkEnd w:id="50"/>
      <w:r w:rsidRPr="00DF2510">
        <w:rPr>
          <w:sz w:val="28"/>
          <w:szCs w:val="28"/>
        </w:rPr>
        <w:t xml:space="preserve">л) эксперты и специалисты иных направлений (конструкторы, инженеры, изобретатели, </w:t>
      </w:r>
      <w:proofErr w:type="spellStart"/>
      <w:r w:rsidRPr="00DF2510">
        <w:rPr>
          <w:sz w:val="28"/>
          <w:szCs w:val="28"/>
        </w:rPr>
        <w:t>инноваторы</w:t>
      </w:r>
      <w:proofErr w:type="spellEnd"/>
      <w:r w:rsidRPr="00DF2510">
        <w:rPr>
          <w:sz w:val="28"/>
          <w:szCs w:val="28"/>
        </w:rPr>
        <w:t>, специалисты в области программного обеспечения, информационно-коммуникационных технологий, медицинских и биотехнологий, нанотехнологий, альтернативной энергетики и энергоэффективности,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др.).</w:t>
      </w:r>
    </w:p>
    <w:p w:rsidR="001A656C" w:rsidRPr="00DF2510" w:rsidRDefault="002A0673">
      <w:pPr>
        <w:rPr>
          <w:sz w:val="28"/>
          <w:szCs w:val="28"/>
        </w:rPr>
      </w:pPr>
      <w:bookmarkStart w:id="52" w:name="sub_1013"/>
      <w:bookmarkEnd w:id="51"/>
      <w:r w:rsidRPr="00DF2510">
        <w:rPr>
          <w:sz w:val="28"/>
          <w:szCs w:val="28"/>
        </w:rPr>
        <w:t xml:space="preserve">13. В случае необходимости в состав коллегиального органа помимо лиц, указанных в </w:t>
      </w:r>
      <w:hyperlink w:anchor="sub_1012" w:history="1">
        <w:r w:rsidRPr="00DF2510">
          <w:rPr>
            <w:rStyle w:val="a4"/>
            <w:color w:val="auto"/>
            <w:sz w:val="28"/>
            <w:szCs w:val="28"/>
          </w:rPr>
          <w:t>пункте 12</w:t>
        </w:r>
      </w:hyperlink>
      <w:r w:rsidRPr="00DF2510">
        <w:rPr>
          <w:sz w:val="28"/>
          <w:szCs w:val="28"/>
        </w:rPr>
        <w:t xml:space="preserve"> стандарта, могут включаться иные участники (с учетом региональной специфики).</w:t>
      </w:r>
    </w:p>
    <w:p w:rsidR="001A656C" w:rsidRPr="00DF2510" w:rsidRDefault="002A0673">
      <w:pPr>
        <w:rPr>
          <w:sz w:val="28"/>
          <w:szCs w:val="28"/>
        </w:rPr>
      </w:pPr>
      <w:bookmarkStart w:id="53" w:name="sub_1014"/>
      <w:bookmarkEnd w:id="52"/>
      <w:r w:rsidRPr="00DF2510">
        <w:rPr>
          <w:sz w:val="28"/>
          <w:szCs w:val="28"/>
        </w:rPr>
        <w:lastRenderedPageBreak/>
        <w:t>14. В заседаниях коллегиального органа могут принимать участие, а также являться членами отдельных специализированных рабочих групп по направлениям:</w:t>
      </w:r>
    </w:p>
    <w:p w:rsidR="001A656C" w:rsidRPr="00DF2510" w:rsidRDefault="002A0673">
      <w:pPr>
        <w:rPr>
          <w:sz w:val="28"/>
          <w:szCs w:val="28"/>
        </w:rPr>
      </w:pPr>
      <w:bookmarkStart w:id="54" w:name="sub_10141"/>
      <w:bookmarkEnd w:id="53"/>
      <w:r w:rsidRPr="00DF2510">
        <w:rPr>
          <w:sz w:val="28"/>
          <w:szCs w:val="28"/>
        </w:rPr>
        <w:t>а) представители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картографии, Федеральной службы по надзору в сфере защиты прав потребителей и благополучия человека;</w:t>
      </w:r>
    </w:p>
    <w:p w:rsidR="001A656C" w:rsidRPr="00DF2510" w:rsidRDefault="002A0673">
      <w:pPr>
        <w:rPr>
          <w:sz w:val="28"/>
          <w:szCs w:val="28"/>
        </w:rPr>
      </w:pPr>
      <w:bookmarkStart w:id="55" w:name="sub_10142"/>
      <w:bookmarkEnd w:id="54"/>
      <w:r w:rsidRPr="00DF2510">
        <w:rPr>
          <w:sz w:val="28"/>
          <w:szCs w:val="28"/>
        </w:rPr>
        <w:t>б) уполномоченный по защите прав предпринимателей в субъекте Российской Федерации;</w:t>
      </w:r>
    </w:p>
    <w:p w:rsidR="001A656C" w:rsidRPr="00DF2510" w:rsidRDefault="002A0673">
      <w:pPr>
        <w:rPr>
          <w:sz w:val="28"/>
          <w:szCs w:val="28"/>
        </w:rPr>
      </w:pPr>
      <w:bookmarkStart w:id="56" w:name="sub_10143"/>
      <w:bookmarkEnd w:id="55"/>
      <w:r w:rsidRPr="00DF2510">
        <w:rPr>
          <w:sz w:val="28"/>
          <w:szCs w:val="28"/>
        </w:rPr>
        <w:t>в) уполномоченный по правам человека в субъекте Российской Федерации.</w:t>
      </w:r>
    </w:p>
    <w:p w:rsidR="001A656C" w:rsidRPr="00DF2510" w:rsidRDefault="002A0673">
      <w:pPr>
        <w:rPr>
          <w:sz w:val="28"/>
          <w:szCs w:val="28"/>
        </w:rPr>
      </w:pPr>
      <w:bookmarkStart w:id="57" w:name="sub_1015"/>
      <w:bookmarkEnd w:id="56"/>
      <w:r w:rsidRPr="00DF2510">
        <w:rPr>
          <w:sz w:val="28"/>
          <w:szCs w:val="28"/>
        </w:rPr>
        <w:t>15. Указанные в настоящем разделе функции коллегиального органа в случае необходимости возлагаются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1A656C" w:rsidRPr="00DF2510" w:rsidRDefault="002A0673">
      <w:pPr>
        <w:rPr>
          <w:sz w:val="28"/>
          <w:szCs w:val="28"/>
        </w:rPr>
      </w:pPr>
      <w:bookmarkStart w:id="58" w:name="sub_1016"/>
      <w:bookmarkEnd w:id="57"/>
      <w:r w:rsidRPr="00DF2510">
        <w:rPr>
          <w:sz w:val="28"/>
          <w:szCs w:val="28"/>
        </w:rPr>
        <w:t>16.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bookmarkEnd w:id="58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59" w:name="sub_40"/>
      <w:r w:rsidRPr="00DF2510">
        <w:rPr>
          <w:color w:val="auto"/>
          <w:sz w:val="28"/>
          <w:szCs w:val="28"/>
        </w:rPr>
        <w:t>IV. Утверждение перечня</w:t>
      </w:r>
    </w:p>
    <w:bookmarkEnd w:id="59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60" w:name="sub_1017"/>
      <w:r w:rsidRPr="00DF2510">
        <w:rPr>
          <w:sz w:val="28"/>
          <w:szCs w:val="28"/>
        </w:rPr>
        <w:t>17. Уполномоченный орган разрабатывает проект перечня, состоящего из перечня приоритетных рынков и перечня социально значимых рынков, обосновывая выбор каждого рынка из приоритетных или социально значимых рынков, и устанавливает целевые показатели в отношении таких рынков.</w:t>
      </w:r>
    </w:p>
    <w:p w:rsidR="001A656C" w:rsidRPr="00DF2510" w:rsidRDefault="002A0673">
      <w:pPr>
        <w:rPr>
          <w:sz w:val="28"/>
          <w:szCs w:val="28"/>
        </w:rPr>
      </w:pPr>
      <w:bookmarkStart w:id="61" w:name="sub_1018"/>
      <w:bookmarkEnd w:id="60"/>
      <w:r w:rsidRPr="00DF2510">
        <w:rPr>
          <w:sz w:val="28"/>
          <w:szCs w:val="28"/>
        </w:rPr>
        <w:t>18. При формировании перечня рекомендуется в первую очередь включать в него рынки, характеризующиеся наличием значимых проблем, препятствующих конкуренции.</w:t>
      </w:r>
    </w:p>
    <w:p w:rsidR="001A656C" w:rsidRPr="00DF2510" w:rsidRDefault="002A0673">
      <w:pPr>
        <w:rPr>
          <w:sz w:val="28"/>
          <w:szCs w:val="28"/>
        </w:rPr>
      </w:pPr>
      <w:bookmarkStart w:id="62" w:name="sub_1019"/>
      <w:bookmarkEnd w:id="61"/>
      <w:r w:rsidRPr="00DF2510">
        <w:rPr>
          <w:sz w:val="28"/>
          <w:szCs w:val="28"/>
        </w:rPr>
        <w:t xml:space="preserve">19. </w:t>
      </w:r>
      <w:proofErr w:type="gramStart"/>
      <w:r w:rsidRPr="00DF2510">
        <w:rPr>
          <w:sz w:val="28"/>
          <w:szCs w:val="28"/>
        </w:rPr>
        <w:t>При формировании перечня приоритетных рынков рекомендуется в первую очередь включать в него рынки товаров, работ и услуг несырьевого сектора экономики с высокой степенью передела и добавленной стоимости конечной продукции, имеющей экспортный потенциал и (или) возможность замещения импорта, чьи производственно-технологические и инновационные цепочки, а также цепочки создания добавленных стоимостей находятся преимущественно в Российской Федерации (в том числе в рамках промышленных и</w:t>
      </w:r>
      <w:proofErr w:type="gramEnd"/>
      <w:r w:rsidRPr="00DF2510">
        <w:rPr>
          <w:sz w:val="28"/>
          <w:szCs w:val="28"/>
        </w:rPr>
        <w:t xml:space="preserve"> инновационных кластеров).</w:t>
      </w:r>
    </w:p>
    <w:p w:rsidR="001A656C" w:rsidRPr="00DF2510" w:rsidRDefault="002A0673">
      <w:pPr>
        <w:rPr>
          <w:sz w:val="28"/>
          <w:szCs w:val="28"/>
        </w:rPr>
      </w:pPr>
      <w:bookmarkStart w:id="63" w:name="sub_1020"/>
      <w:bookmarkEnd w:id="62"/>
      <w:r w:rsidRPr="00DF2510">
        <w:rPr>
          <w:sz w:val="28"/>
          <w:szCs w:val="28"/>
        </w:rPr>
        <w:t>20. Особое внимание при формировании перечня приоритетных рынков рекомендуется уделять развитию производств высокотехнологичной продукции и (или) технически сложной продукции с перспективными технологиями, стремящимися к инновационным системам полного цикла в Российской Федерации и имеющими потенциал достижения новых технологических уровней и (или) потенциал встраивания в глобальную производственную и технологическую кооперацию.</w:t>
      </w:r>
    </w:p>
    <w:p w:rsidR="001A656C" w:rsidRPr="00DF2510" w:rsidRDefault="002A0673">
      <w:pPr>
        <w:rPr>
          <w:sz w:val="28"/>
          <w:szCs w:val="28"/>
        </w:rPr>
      </w:pPr>
      <w:bookmarkStart w:id="64" w:name="sub_1021"/>
      <w:bookmarkEnd w:id="63"/>
      <w:r w:rsidRPr="00DF2510">
        <w:rPr>
          <w:sz w:val="28"/>
          <w:szCs w:val="28"/>
        </w:rPr>
        <w:lastRenderedPageBreak/>
        <w:t>21. Перечень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1A656C" w:rsidRPr="00DF2510" w:rsidRDefault="002A0673">
      <w:pPr>
        <w:rPr>
          <w:sz w:val="28"/>
          <w:szCs w:val="28"/>
        </w:rPr>
      </w:pPr>
      <w:bookmarkStart w:id="65" w:name="sub_1022"/>
      <w:bookmarkEnd w:id="64"/>
      <w:r w:rsidRPr="00DF2510">
        <w:rPr>
          <w:sz w:val="28"/>
          <w:szCs w:val="28"/>
        </w:rPr>
        <w:t xml:space="preserve">22. При формировании перечня социально значимых рынков в первую очередь в него включается обязательный перечень рынков, предусмотренных </w:t>
      </w:r>
      <w:hyperlink w:anchor="sub_1100" w:history="1">
        <w:r w:rsidRPr="00DF2510">
          <w:rPr>
            <w:rStyle w:val="a4"/>
            <w:color w:val="auto"/>
            <w:sz w:val="28"/>
            <w:szCs w:val="28"/>
          </w:rPr>
          <w:t>приложением</w:t>
        </w:r>
      </w:hyperlink>
      <w:r w:rsidRPr="00DF2510">
        <w:rPr>
          <w:sz w:val="28"/>
          <w:szCs w:val="28"/>
        </w:rPr>
        <w:t xml:space="preserve"> к стандарту, в отношении которых целесообразно придерживаться установленных числовых значений целевых показателей либо установить числовые значения целевых показателей с учетом региональной специфики.</w:t>
      </w:r>
    </w:p>
    <w:p w:rsidR="001A656C" w:rsidRPr="00DF2510" w:rsidRDefault="002A0673">
      <w:pPr>
        <w:rPr>
          <w:sz w:val="28"/>
          <w:szCs w:val="28"/>
        </w:rPr>
      </w:pPr>
      <w:bookmarkStart w:id="66" w:name="sub_1023"/>
      <w:bookmarkEnd w:id="65"/>
      <w:r w:rsidRPr="00DF2510">
        <w:rPr>
          <w:sz w:val="28"/>
          <w:szCs w:val="28"/>
        </w:rPr>
        <w:t xml:space="preserve">23. Помимо рынков, предусмотренных </w:t>
      </w:r>
      <w:hyperlink w:anchor="sub_1100" w:history="1">
        <w:r w:rsidRPr="00DF2510">
          <w:rPr>
            <w:rStyle w:val="a4"/>
            <w:color w:val="auto"/>
            <w:sz w:val="28"/>
            <w:szCs w:val="28"/>
          </w:rPr>
          <w:t>приложением</w:t>
        </w:r>
      </w:hyperlink>
      <w:r w:rsidRPr="00DF2510">
        <w:rPr>
          <w:sz w:val="28"/>
          <w:szCs w:val="28"/>
        </w:rPr>
        <w:t xml:space="preserve"> к стандарту, при формировании перечня социально значимых рынков субъект Российской Федерации может дополнить его иными социально значимыми рынками (с учетом региональной специфики).</w:t>
      </w:r>
    </w:p>
    <w:p w:rsidR="001A656C" w:rsidRPr="00DF2510" w:rsidRDefault="002A0673">
      <w:pPr>
        <w:rPr>
          <w:sz w:val="28"/>
          <w:szCs w:val="28"/>
        </w:rPr>
      </w:pPr>
      <w:bookmarkStart w:id="67" w:name="sub_1024"/>
      <w:bookmarkEnd w:id="66"/>
      <w:r w:rsidRPr="00DF2510">
        <w:rPr>
          <w:sz w:val="28"/>
          <w:szCs w:val="28"/>
        </w:rPr>
        <w:t xml:space="preserve">24. Формирование перечня </w:t>
      </w:r>
      <w:proofErr w:type="gramStart"/>
      <w:r w:rsidRPr="00DF2510">
        <w:rPr>
          <w:sz w:val="28"/>
          <w:szCs w:val="28"/>
        </w:rPr>
        <w:t>осуществляется</w:t>
      </w:r>
      <w:proofErr w:type="gramEnd"/>
      <w:r w:rsidRPr="00DF2510">
        <w:rPr>
          <w:sz w:val="28"/>
          <w:szCs w:val="28"/>
        </w:rPr>
        <w:t xml:space="preserve"> в том числе на основе следующих данных:</w:t>
      </w:r>
    </w:p>
    <w:p w:rsidR="001A656C" w:rsidRPr="00DF2510" w:rsidRDefault="002A0673">
      <w:pPr>
        <w:rPr>
          <w:sz w:val="28"/>
          <w:szCs w:val="28"/>
        </w:rPr>
      </w:pPr>
      <w:bookmarkStart w:id="68" w:name="sub_10241"/>
      <w:bookmarkEnd w:id="67"/>
      <w:r w:rsidRPr="00DF2510">
        <w:rPr>
          <w:sz w:val="28"/>
          <w:szCs w:val="28"/>
        </w:rP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товарных рынков субъекта Российской Федерации и в результате проведения антимонопольного контроля;</w:t>
      </w:r>
    </w:p>
    <w:p w:rsidR="001A656C" w:rsidRPr="00DF2510" w:rsidRDefault="002A0673">
      <w:pPr>
        <w:rPr>
          <w:sz w:val="28"/>
          <w:szCs w:val="28"/>
        </w:rPr>
      </w:pPr>
      <w:bookmarkStart w:id="69" w:name="sub_10242"/>
      <w:bookmarkEnd w:id="68"/>
      <w:r w:rsidRPr="00DF2510">
        <w:rPr>
          <w:sz w:val="28"/>
          <w:szCs w:val="28"/>
        </w:rPr>
        <w:t>б)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1A656C" w:rsidRPr="00DF2510" w:rsidRDefault="002A0673">
      <w:pPr>
        <w:rPr>
          <w:sz w:val="28"/>
          <w:szCs w:val="28"/>
        </w:rPr>
      </w:pPr>
      <w:bookmarkStart w:id="70" w:name="sub_10243"/>
      <w:bookmarkEnd w:id="69"/>
      <w:r w:rsidRPr="00DF2510">
        <w:rPr>
          <w:sz w:val="28"/>
          <w:szCs w:val="28"/>
        </w:rPr>
        <w:t>в) инвестиционные приоритеты, определенные документом стратегического планирования в области инвестиционной деятельности (инвестиционной стратегии) субъекта Российской Федерации;</w:t>
      </w:r>
    </w:p>
    <w:p w:rsidR="001A656C" w:rsidRPr="00DF2510" w:rsidRDefault="002A0673">
      <w:pPr>
        <w:rPr>
          <w:sz w:val="28"/>
          <w:szCs w:val="28"/>
        </w:rPr>
      </w:pPr>
      <w:bookmarkStart w:id="71" w:name="sub_10244"/>
      <w:bookmarkEnd w:id="70"/>
      <w:r w:rsidRPr="00DF2510">
        <w:rPr>
          <w:sz w:val="28"/>
          <w:szCs w:val="28"/>
        </w:rPr>
        <w:t xml:space="preserve">г) инвестиционные механизмы и приоритеты, определенные документом стратегического планирования в области инвестиционной деятельности муниципальных образований, при </w:t>
      </w:r>
      <w:proofErr w:type="gramStart"/>
      <w:r w:rsidRPr="00DF2510">
        <w:rPr>
          <w:sz w:val="28"/>
          <w:szCs w:val="28"/>
        </w:rPr>
        <w:t>формировании</w:t>
      </w:r>
      <w:proofErr w:type="gramEnd"/>
      <w:r w:rsidRPr="00DF2510">
        <w:rPr>
          <w:sz w:val="28"/>
          <w:szCs w:val="28"/>
        </w:rPr>
        <w:t xml:space="preserve"> которого предусматривается ознакомление органов местного самоуправления с разработанными автономной некоммерческой организацией "Агентство стратегических инициатив по продвижению новых проектов" информационными материалами, обобщающими лучшие муниципальные практики ("Атлас муниципальных практик"), и в случае необходимости использование их в работе;</w:t>
      </w:r>
    </w:p>
    <w:p w:rsidR="001A656C" w:rsidRPr="00DF2510" w:rsidRDefault="002A0673">
      <w:pPr>
        <w:rPr>
          <w:sz w:val="28"/>
          <w:szCs w:val="28"/>
        </w:rPr>
      </w:pPr>
      <w:bookmarkStart w:id="72" w:name="sub_10245"/>
      <w:bookmarkEnd w:id="71"/>
      <w:r w:rsidRPr="00DF2510">
        <w:rPr>
          <w:sz w:val="28"/>
          <w:szCs w:val="28"/>
        </w:rP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1A656C" w:rsidRPr="00DF2510" w:rsidRDefault="002A0673">
      <w:pPr>
        <w:rPr>
          <w:sz w:val="28"/>
          <w:szCs w:val="28"/>
        </w:rPr>
      </w:pPr>
      <w:bookmarkStart w:id="73" w:name="sub_10246"/>
      <w:bookmarkEnd w:id="72"/>
      <w:r w:rsidRPr="00DF2510">
        <w:rPr>
          <w:sz w:val="28"/>
          <w:szCs w:val="28"/>
        </w:rPr>
        <w:t>е) результаты аналитических исследований и опросов субъектов предпринимательской деятельности, экспертов, потребителей товаров, работ и услуг и общественных организаций, представляющих интересы потребителей, включая результаты мониторинга;</w:t>
      </w:r>
    </w:p>
    <w:p w:rsidR="001A656C" w:rsidRPr="00DF2510" w:rsidRDefault="002A0673">
      <w:pPr>
        <w:rPr>
          <w:sz w:val="28"/>
          <w:szCs w:val="28"/>
        </w:rPr>
      </w:pPr>
      <w:bookmarkStart w:id="74" w:name="sub_10247"/>
      <w:bookmarkEnd w:id="73"/>
      <w:r w:rsidRPr="00DF2510">
        <w:rPr>
          <w:sz w:val="28"/>
          <w:szCs w:val="28"/>
        </w:rPr>
        <w:t>ж) информация научных, исследовательских, аналитических и проектных организаций, экспертные оценки состояния рынков и отраслей региональной экономики, а также данные хозяйствующих субъектов об их деятельности.</w:t>
      </w:r>
    </w:p>
    <w:p w:rsidR="001A656C" w:rsidRPr="00DF2510" w:rsidRDefault="002A0673">
      <w:pPr>
        <w:rPr>
          <w:sz w:val="28"/>
          <w:szCs w:val="28"/>
        </w:rPr>
      </w:pPr>
      <w:bookmarkStart w:id="75" w:name="sub_1025"/>
      <w:bookmarkEnd w:id="74"/>
      <w:r w:rsidRPr="00DF2510">
        <w:rPr>
          <w:sz w:val="28"/>
          <w:szCs w:val="28"/>
        </w:rPr>
        <w:t xml:space="preserve">25. Информация о разработке проекта перечня рынков и проект перечня рынков </w:t>
      </w:r>
      <w:r w:rsidRPr="00DF2510">
        <w:rPr>
          <w:sz w:val="28"/>
          <w:szCs w:val="28"/>
        </w:rPr>
        <w:lastRenderedPageBreak/>
        <w:t>размещаются на официальном сайте уполномоченного органа в сети "Интернет". Субъектам предпринимательской деятельности, потребителям товаров, работ и услуг и общественным организациям, представляющим интересы потребителей, обеспечивается возможность представления замечаний и предложений по проекту перечня.</w:t>
      </w:r>
    </w:p>
    <w:p w:rsidR="001A656C" w:rsidRPr="00DF2510" w:rsidRDefault="002A0673">
      <w:pPr>
        <w:rPr>
          <w:sz w:val="28"/>
          <w:szCs w:val="28"/>
        </w:rPr>
      </w:pPr>
      <w:bookmarkStart w:id="76" w:name="sub_1026"/>
      <w:bookmarkEnd w:id="75"/>
      <w:r w:rsidRPr="00DF2510">
        <w:rPr>
          <w:sz w:val="28"/>
          <w:szCs w:val="28"/>
        </w:rPr>
        <w:t>26. Проект перечня рассматривается на заседании коллегиального органа, одобряется им, вносится на рассмотрение высшего должностного лица и утверждается им.</w:t>
      </w:r>
    </w:p>
    <w:bookmarkEnd w:id="76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77" w:name="sub_50"/>
      <w:r w:rsidRPr="00DF2510">
        <w:rPr>
          <w:color w:val="auto"/>
          <w:sz w:val="28"/>
          <w:szCs w:val="28"/>
        </w:rPr>
        <w:t>V. Разработка "дорожной карты"</w:t>
      </w:r>
    </w:p>
    <w:bookmarkEnd w:id="77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78" w:name="sub_1027"/>
      <w:r w:rsidRPr="00DF2510">
        <w:rPr>
          <w:sz w:val="28"/>
          <w:szCs w:val="28"/>
        </w:rPr>
        <w:t>27. Утверждение "дорожной карты" осуществляется на уровне высшего должностного лица.</w:t>
      </w:r>
    </w:p>
    <w:p w:rsidR="001A656C" w:rsidRPr="00DF2510" w:rsidRDefault="002A0673">
      <w:pPr>
        <w:rPr>
          <w:sz w:val="28"/>
          <w:szCs w:val="28"/>
        </w:rPr>
      </w:pPr>
      <w:bookmarkStart w:id="79" w:name="sub_1028"/>
      <w:bookmarkEnd w:id="78"/>
      <w:r w:rsidRPr="00DF2510">
        <w:rPr>
          <w:sz w:val="28"/>
          <w:szCs w:val="28"/>
        </w:rPr>
        <w:t>28. "Дорожная карта" разрабатывается на основе анализа результатов мониторинга. При этом в "дорожную карту" ежегодно вносятся изменения с учетом результатов указанного анализа.</w:t>
      </w:r>
    </w:p>
    <w:p w:rsidR="001A656C" w:rsidRPr="00DF2510" w:rsidRDefault="002A0673">
      <w:pPr>
        <w:rPr>
          <w:sz w:val="28"/>
          <w:szCs w:val="28"/>
        </w:rPr>
      </w:pPr>
      <w:bookmarkStart w:id="80" w:name="sub_1029"/>
      <w:bookmarkEnd w:id="79"/>
      <w:r w:rsidRPr="00DF2510">
        <w:rPr>
          <w:sz w:val="28"/>
          <w:szCs w:val="28"/>
        </w:rPr>
        <w:t xml:space="preserve">29. Мероприятия (в том числе системные), предусмотренные "дорожной картой", для рынков, предусмотренных </w:t>
      </w:r>
      <w:hyperlink w:anchor="sub_1100" w:history="1">
        <w:r w:rsidRPr="00DF2510">
          <w:rPr>
            <w:rStyle w:val="a4"/>
            <w:color w:val="auto"/>
            <w:sz w:val="28"/>
            <w:szCs w:val="28"/>
          </w:rPr>
          <w:t>приложением</w:t>
        </w:r>
      </w:hyperlink>
      <w:r w:rsidRPr="00DF2510">
        <w:rPr>
          <w:sz w:val="28"/>
          <w:szCs w:val="28"/>
        </w:rPr>
        <w:t xml:space="preserve"> к стандарту, могут разрабатываться до выполнения проведения мониторинга.</w:t>
      </w:r>
    </w:p>
    <w:p w:rsidR="001A656C" w:rsidRPr="00DF2510" w:rsidRDefault="002A0673">
      <w:pPr>
        <w:rPr>
          <w:sz w:val="28"/>
          <w:szCs w:val="28"/>
        </w:rPr>
      </w:pPr>
      <w:bookmarkStart w:id="81" w:name="sub_1030"/>
      <w:bookmarkEnd w:id="80"/>
      <w:r w:rsidRPr="00DF2510">
        <w:rPr>
          <w:sz w:val="28"/>
          <w:szCs w:val="28"/>
        </w:rPr>
        <w:t>30. При разработке и реализации "дорожной карты", а также при внесении в нее изменений осуществляются:</w:t>
      </w:r>
    </w:p>
    <w:p w:rsidR="001A656C" w:rsidRPr="00DF2510" w:rsidRDefault="002A0673">
      <w:pPr>
        <w:rPr>
          <w:sz w:val="28"/>
          <w:szCs w:val="28"/>
        </w:rPr>
      </w:pPr>
      <w:bookmarkStart w:id="82" w:name="sub_10301"/>
      <w:bookmarkEnd w:id="81"/>
      <w:r w:rsidRPr="00DF2510">
        <w:rPr>
          <w:sz w:val="28"/>
          <w:szCs w:val="28"/>
        </w:rPr>
        <w:t>а) определение процессов, необходимых для реализации требований по развитию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83" w:name="sub_10302"/>
      <w:bookmarkEnd w:id="82"/>
      <w:r w:rsidRPr="00DF2510">
        <w:rPr>
          <w:sz w:val="28"/>
          <w:szCs w:val="28"/>
        </w:rPr>
        <w:t>б) определение последовательности и взаимодействия этих процессов, а также их приоритетность;</w:t>
      </w:r>
    </w:p>
    <w:p w:rsidR="001A656C" w:rsidRPr="00DF2510" w:rsidRDefault="002A0673">
      <w:pPr>
        <w:rPr>
          <w:sz w:val="28"/>
          <w:szCs w:val="28"/>
        </w:rPr>
      </w:pPr>
      <w:bookmarkStart w:id="84" w:name="sub_10303"/>
      <w:bookmarkEnd w:id="83"/>
      <w:r w:rsidRPr="00DF2510">
        <w:rPr>
          <w:sz w:val="28"/>
          <w:szCs w:val="28"/>
        </w:rPr>
        <w:t xml:space="preserve">в) определение критериев и методов, необходимых для обеспечения результативности и </w:t>
      </w:r>
      <w:proofErr w:type="gramStart"/>
      <w:r w:rsidRPr="00DF2510">
        <w:rPr>
          <w:sz w:val="28"/>
          <w:szCs w:val="28"/>
        </w:rPr>
        <w:t>эффективности</w:t>
      </w:r>
      <w:proofErr w:type="gramEnd"/>
      <w:r w:rsidRPr="00DF2510">
        <w:rPr>
          <w:sz w:val="28"/>
          <w:szCs w:val="28"/>
        </w:rPr>
        <w:t xml:space="preserve"> как при осуществлении этих процессов, так и при управлении ими;</w:t>
      </w:r>
    </w:p>
    <w:p w:rsidR="001A656C" w:rsidRPr="00DF2510" w:rsidRDefault="002A0673">
      <w:pPr>
        <w:rPr>
          <w:sz w:val="28"/>
          <w:szCs w:val="28"/>
        </w:rPr>
      </w:pPr>
      <w:bookmarkStart w:id="85" w:name="sub_10304"/>
      <w:bookmarkEnd w:id="84"/>
      <w:r w:rsidRPr="00DF2510">
        <w:rPr>
          <w:sz w:val="28"/>
          <w:szCs w:val="28"/>
        </w:rPr>
        <w:t>г) обеспечение ресурсов и информации, необходимых для поддержания этих процессов и их мониторинга;</w:t>
      </w:r>
    </w:p>
    <w:p w:rsidR="001A656C" w:rsidRPr="00DF2510" w:rsidRDefault="002A0673">
      <w:pPr>
        <w:rPr>
          <w:sz w:val="28"/>
          <w:szCs w:val="28"/>
        </w:rPr>
      </w:pPr>
      <w:bookmarkStart w:id="86" w:name="sub_10305"/>
      <w:bookmarkEnd w:id="85"/>
      <w:r w:rsidRPr="00DF2510">
        <w:rPr>
          <w:sz w:val="28"/>
          <w:szCs w:val="28"/>
        </w:rPr>
        <w:t xml:space="preserve">д) определение принципов и порядка </w:t>
      </w:r>
      <w:proofErr w:type="gramStart"/>
      <w:r w:rsidRPr="00DF2510">
        <w:rPr>
          <w:sz w:val="28"/>
          <w:szCs w:val="28"/>
        </w:rPr>
        <w:t>взаимодействия органов исполнительной власти субъекта Российской Федерации</w:t>
      </w:r>
      <w:proofErr w:type="gramEnd"/>
      <w:r w:rsidRPr="00DF2510">
        <w:rPr>
          <w:sz w:val="28"/>
          <w:szCs w:val="28"/>
        </w:rPr>
        <w:t xml:space="preserve"> с органами местного самоуправления;</w:t>
      </w:r>
    </w:p>
    <w:p w:rsidR="001A656C" w:rsidRPr="00DF2510" w:rsidRDefault="002A0673">
      <w:pPr>
        <w:rPr>
          <w:sz w:val="28"/>
          <w:szCs w:val="28"/>
        </w:rPr>
      </w:pPr>
      <w:bookmarkStart w:id="87" w:name="sub_10306"/>
      <w:bookmarkEnd w:id="86"/>
      <w:r w:rsidRPr="00DF2510">
        <w:rPr>
          <w:sz w:val="28"/>
          <w:szCs w:val="28"/>
        </w:rPr>
        <w:t>е) мониторинг, измерение и анализ процессов, необходимых для реализации требований в отношении развития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88" w:name="sub_10307"/>
      <w:bookmarkEnd w:id="87"/>
      <w:r w:rsidRPr="00DF2510">
        <w:rPr>
          <w:sz w:val="28"/>
          <w:szCs w:val="28"/>
        </w:rPr>
        <w:t>ж) мероприятия, необходимые для достижения запланированных результатов.</w:t>
      </w:r>
    </w:p>
    <w:p w:rsidR="001A656C" w:rsidRPr="00DF2510" w:rsidRDefault="002A0673">
      <w:pPr>
        <w:rPr>
          <w:sz w:val="28"/>
          <w:szCs w:val="28"/>
        </w:rPr>
      </w:pPr>
      <w:bookmarkStart w:id="89" w:name="sub_1031"/>
      <w:bookmarkEnd w:id="88"/>
      <w:r w:rsidRPr="00DF2510">
        <w:rPr>
          <w:sz w:val="28"/>
          <w:szCs w:val="28"/>
        </w:rPr>
        <w:t>31. "Дорожной картой" предусматриваются системные мероприятия, а также следующие выполняемые органами исполнительной власти субъекта Российской Федерации мероприятия, в отношении которых органы местного самоуправления могут быть соисполнителями в рамках соглашения:</w:t>
      </w: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bookmarkStart w:id="90" w:name="sub_10311"/>
      <w:bookmarkEnd w:id="89"/>
      <w:r w:rsidRPr="00DF2510">
        <w:rPr>
          <w:color w:val="auto"/>
          <w:sz w:val="28"/>
          <w:szCs w:val="28"/>
        </w:rPr>
        <w:t>Информация об изменениях:</w:t>
      </w:r>
    </w:p>
    <w:bookmarkEnd w:id="90"/>
    <w:p w:rsidR="001A656C" w:rsidRPr="00DF2510" w:rsidRDefault="002A0673">
      <w:pPr>
        <w:pStyle w:val="a7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fldChar w:fldCharType="begin"/>
      </w:r>
      <w:r w:rsidRPr="00DF2510">
        <w:rPr>
          <w:color w:val="auto"/>
          <w:sz w:val="28"/>
          <w:szCs w:val="28"/>
        </w:rPr>
        <w:instrText>HYPERLINK "http://mobileonline.garant.ru/document?id=71393384&amp;sub=1002"</w:instrText>
      </w:r>
      <w:r w:rsidRPr="00DF2510">
        <w:rPr>
          <w:color w:val="auto"/>
          <w:sz w:val="28"/>
          <w:szCs w:val="28"/>
        </w:rPr>
        <w:fldChar w:fldCharType="separate"/>
      </w:r>
      <w:r w:rsidRPr="00DF2510">
        <w:rPr>
          <w:rStyle w:val="a4"/>
          <w:color w:val="auto"/>
          <w:sz w:val="28"/>
          <w:szCs w:val="28"/>
        </w:rPr>
        <w:t>Распоряжением</w:t>
      </w:r>
      <w:r w:rsidRPr="00DF2510">
        <w:rPr>
          <w:color w:val="auto"/>
          <w:sz w:val="28"/>
          <w:szCs w:val="28"/>
        </w:rPr>
        <w:fldChar w:fldCharType="end"/>
      </w:r>
      <w:r w:rsidRPr="00DF2510">
        <w:rPr>
          <w:color w:val="auto"/>
          <w:sz w:val="28"/>
          <w:szCs w:val="28"/>
        </w:rPr>
        <w:t xml:space="preserve"> Правительства РФ от 17 сентября 2016 г. N 1969-р в подпункт "а" внесены изменения</w:t>
      </w:r>
    </w:p>
    <w:p w:rsidR="001A656C" w:rsidRPr="00DF2510" w:rsidRDefault="00DF2510">
      <w:pPr>
        <w:pStyle w:val="a7"/>
        <w:rPr>
          <w:color w:val="auto"/>
          <w:sz w:val="28"/>
          <w:szCs w:val="28"/>
        </w:rPr>
      </w:pPr>
      <w:hyperlink r:id="rId16" w:history="1">
        <w:r w:rsidR="002A0673" w:rsidRPr="00DF2510">
          <w:rPr>
            <w:rStyle w:val="a4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а) содействие развитию конкуренции для каждого из предусмотренных перечнем социально значимых рынков субъекта Российской Федерации;</w:t>
      </w: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bookmarkStart w:id="91" w:name="sub_10312"/>
      <w:r w:rsidRPr="00DF2510">
        <w:rPr>
          <w:color w:val="auto"/>
          <w:sz w:val="28"/>
          <w:szCs w:val="28"/>
        </w:rPr>
        <w:t>Информация об изменениях:</w:t>
      </w:r>
    </w:p>
    <w:bookmarkEnd w:id="91"/>
    <w:p w:rsidR="001A656C" w:rsidRPr="00DF2510" w:rsidRDefault="002A0673">
      <w:pPr>
        <w:pStyle w:val="a7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fldChar w:fldCharType="begin"/>
      </w:r>
      <w:r w:rsidRPr="00DF2510">
        <w:rPr>
          <w:color w:val="auto"/>
          <w:sz w:val="28"/>
          <w:szCs w:val="28"/>
        </w:rPr>
        <w:instrText>HYPERLINK "http://mobileonline.garant.ru/document?id=71393384&amp;sub=1002"</w:instrText>
      </w:r>
      <w:r w:rsidRPr="00DF2510">
        <w:rPr>
          <w:color w:val="auto"/>
          <w:sz w:val="28"/>
          <w:szCs w:val="28"/>
        </w:rPr>
        <w:fldChar w:fldCharType="separate"/>
      </w:r>
      <w:r w:rsidRPr="00DF2510">
        <w:rPr>
          <w:rStyle w:val="a4"/>
          <w:color w:val="auto"/>
          <w:sz w:val="28"/>
          <w:szCs w:val="28"/>
        </w:rPr>
        <w:t>Распоряжением</w:t>
      </w:r>
      <w:r w:rsidRPr="00DF2510">
        <w:rPr>
          <w:color w:val="auto"/>
          <w:sz w:val="28"/>
          <w:szCs w:val="28"/>
        </w:rPr>
        <w:fldChar w:fldCharType="end"/>
      </w:r>
      <w:r w:rsidRPr="00DF2510">
        <w:rPr>
          <w:color w:val="auto"/>
          <w:sz w:val="28"/>
          <w:szCs w:val="28"/>
        </w:rPr>
        <w:t xml:space="preserve"> Правительства РФ от 17 сентября 2016 г. N 1969-р в подпункт "б" внесены изменения</w:t>
      </w:r>
    </w:p>
    <w:p w:rsidR="001A656C" w:rsidRPr="00DF2510" w:rsidRDefault="00DF2510">
      <w:pPr>
        <w:pStyle w:val="a7"/>
        <w:rPr>
          <w:color w:val="auto"/>
          <w:sz w:val="28"/>
          <w:szCs w:val="28"/>
        </w:rPr>
      </w:pPr>
      <w:hyperlink r:id="rId17" w:history="1">
        <w:r w:rsidR="002A0673" w:rsidRPr="00DF2510">
          <w:rPr>
            <w:rStyle w:val="a4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б) содействие развитию конкуренции для каждого из предусмотренных перечнем приоритетных рынков субъекта Российской Федерации.</w:t>
      </w:r>
    </w:p>
    <w:p w:rsidR="001A656C" w:rsidRPr="00DF2510" w:rsidRDefault="002A0673">
      <w:pPr>
        <w:rPr>
          <w:sz w:val="28"/>
          <w:szCs w:val="28"/>
        </w:rPr>
      </w:pPr>
      <w:bookmarkStart w:id="92" w:name="sub_1032"/>
      <w:r w:rsidRPr="00DF2510">
        <w:rPr>
          <w:sz w:val="28"/>
          <w:szCs w:val="28"/>
        </w:rPr>
        <w:t xml:space="preserve">32. Системные мероприятия, предусмотренные "дорожной картой" с учетом </w:t>
      </w:r>
      <w:hyperlink w:anchor="sub_1100" w:history="1">
        <w:r w:rsidRPr="00DF2510">
          <w:rPr>
            <w:rStyle w:val="a4"/>
            <w:color w:val="auto"/>
            <w:sz w:val="28"/>
            <w:szCs w:val="28"/>
          </w:rPr>
          <w:t>приложения</w:t>
        </w:r>
      </w:hyperlink>
      <w:r w:rsidRPr="00DF2510">
        <w:rPr>
          <w:sz w:val="28"/>
          <w:szCs w:val="28"/>
        </w:rPr>
        <w:t xml:space="preserve"> к стандарту, направлены на развитие конкурентной среды в субъекте Российской Федерации, в том числе:</w:t>
      </w:r>
    </w:p>
    <w:p w:rsidR="001A656C" w:rsidRPr="00DF2510" w:rsidRDefault="002A0673">
      <w:pPr>
        <w:rPr>
          <w:sz w:val="28"/>
          <w:szCs w:val="28"/>
        </w:rPr>
      </w:pPr>
      <w:bookmarkStart w:id="93" w:name="sub_10321"/>
      <w:bookmarkEnd w:id="92"/>
      <w:r w:rsidRPr="00DF2510">
        <w:rPr>
          <w:sz w:val="28"/>
          <w:szCs w:val="28"/>
        </w:rPr>
        <w:t>а) на оптимизацию процедур государственных и муниципальных закупок, а также закупок товаров, работ и услуг хозяйствующими субъектами, доля участия субъекта Российской Федерации или муниципального образования в которых составляет 50 и более процентов, включая:</w:t>
      </w:r>
    </w:p>
    <w:bookmarkEnd w:id="93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обеспечение прозрачности и доступности закупок товаров, работ и услуг указанными хозяйствующими субъектами, в том числе устранение случаев (снижение количества) применения способа закупки "у единственного поставщика", а также применение конкурентных процедур закупок (конкурс, аукцион и др.);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введение механизма оказания содействия участникам осуществления закупки по вопросам, связанным с получением </w:t>
      </w:r>
      <w:hyperlink r:id="rId18" w:history="1">
        <w:r w:rsidRPr="00DF2510">
          <w:rPr>
            <w:rStyle w:val="a4"/>
            <w:color w:val="auto"/>
            <w:sz w:val="28"/>
            <w:szCs w:val="28"/>
          </w:rPr>
          <w:t>электронной подписи</w:t>
        </w:r>
      </w:hyperlink>
      <w:r w:rsidRPr="00DF2510">
        <w:rPr>
          <w:sz w:val="28"/>
          <w:szCs w:val="28"/>
        </w:rPr>
        <w:t>, формированием заявок, а также правовым сопровождением при проведении конкурентных процедур закупок;</w:t>
      </w:r>
    </w:p>
    <w:p w:rsidR="001A656C" w:rsidRPr="00DF2510" w:rsidRDefault="002A0673">
      <w:pPr>
        <w:rPr>
          <w:sz w:val="28"/>
          <w:szCs w:val="28"/>
        </w:rPr>
      </w:pPr>
      <w:bookmarkStart w:id="94" w:name="sub_10322"/>
      <w:r w:rsidRPr="00DF2510">
        <w:rPr>
          <w:sz w:val="28"/>
          <w:szCs w:val="28"/>
        </w:rPr>
        <w:t>б)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bookmarkEnd w:id="94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19" w:history="1">
        <w:r w:rsidRPr="00DF2510">
          <w:rPr>
            <w:rStyle w:val="a4"/>
            <w:color w:val="auto"/>
            <w:sz w:val="28"/>
            <w:szCs w:val="28"/>
          </w:rPr>
          <w:t>статьям 15</w:t>
        </w:r>
      </w:hyperlink>
      <w:r w:rsidRPr="00DF2510">
        <w:rPr>
          <w:sz w:val="28"/>
          <w:szCs w:val="28"/>
        </w:rPr>
        <w:t xml:space="preserve"> и </w:t>
      </w:r>
      <w:hyperlink r:id="rId20" w:history="1">
        <w:r w:rsidRPr="00DF2510">
          <w:rPr>
            <w:rStyle w:val="a4"/>
            <w:color w:val="auto"/>
            <w:sz w:val="28"/>
            <w:szCs w:val="28"/>
          </w:rPr>
          <w:t>16</w:t>
        </w:r>
      </w:hyperlink>
      <w:r w:rsidRPr="00DF2510">
        <w:rPr>
          <w:sz w:val="28"/>
          <w:szCs w:val="28"/>
        </w:rPr>
        <w:t xml:space="preserve"> Федерального закона "О защите конкуренции";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оказания и снижения стоимости предоставления таких услуг;</w:t>
      </w:r>
    </w:p>
    <w:p w:rsidR="001A656C" w:rsidRPr="00DF2510" w:rsidRDefault="002A0673">
      <w:pPr>
        <w:rPr>
          <w:sz w:val="28"/>
          <w:szCs w:val="28"/>
        </w:rPr>
      </w:pPr>
      <w:proofErr w:type="gramStart"/>
      <w:r w:rsidRPr="00DF2510">
        <w:rPr>
          <w:sz w:val="28"/>
          <w:szCs w:val="28"/>
        </w:rPr>
        <w:t xml:space="preserve"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устанавливаемые в соответствии с </w:t>
      </w:r>
      <w:r w:rsidRPr="00DF2510">
        <w:rPr>
          <w:sz w:val="28"/>
          <w:szCs w:val="28"/>
        </w:rPr>
        <w:lastRenderedPageBreak/>
        <w:t xml:space="preserve">федеральными законами </w:t>
      </w:r>
      <w:hyperlink r:id="rId21" w:history="1">
        <w:r w:rsidRPr="00DF2510">
          <w:rPr>
            <w:rStyle w:val="a4"/>
            <w:color w:val="auto"/>
            <w:sz w:val="28"/>
            <w:szCs w:val="28"/>
          </w:rPr>
          <w:t>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DF2510">
        <w:rPr>
          <w:sz w:val="28"/>
          <w:szCs w:val="28"/>
        </w:rPr>
        <w:t xml:space="preserve"> и </w:t>
      </w:r>
      <w:hyperlink r:id="rId22" w:history="1">
        <w:r w:rsidRPr="00DF2510">
          <w:rPr>
            <w:rStyle w:val="a4"/>
            <w:color w:val="auto"/>
            <w:sz w:val="28"/>
            <w:szCs w:val="28"/>
          </w:rPr>
          <w:t>"Об общих принципах организации</w:t>
        </w:r>
        <w:proofErr w:type="gramEnd"/>
        <w:r w:rsidRPr="00DF2510">
          <w:rPr>
            <w:rStyle w:val="a4"/>
            <w:color w:val="auto"/>
            <w:sz w:val="28"/>
            <w:szCs w:val="28"/>
          </w:rPr>
          <w:t xml:space="preserve"> местного самоуправления в Российской Федерации"</w:t>
        </w:r>
      </w:hyperlink>
      <w:r w:rsidRPr="00DF2510">
        <w:rPr>
          <w:sz w:val="28"/>
          <w:szCs w:val="28"/>
        </w:rPr>
        <w:t xml:space="preserve"> по вопросам оценки регулирующего воздействия проектов нормативных правовых актов и экспертизы нормативных правовых актов, а также в соответствующий аналитический инструментарий (инструкции, формы, стандарты и др.);</w:t>
      </w:r>
    </w:p>
    <w:p w:rsidR="001A656C" w:rsidRPr="00DF2510" w:rsidRDefault="002A0673">
      <w:pPr>
        <w:rPr>
          <w:sz w:val="28"/>
          <w:szCs w:val="28"/>
        </w:rPr>
      </w:pPr>
      <w:bookmarkStart w:id="95" w:name="sub_10323"/>
      <w:r w:rsidRPr="00DF2510">
        <w:rPr>
          <w:sz w:val="28"/>
          <w:szCs w:val="28"/>
        </w:rPr>
        <w:t xml:space="preserve">в) на совершенствование процессов управления в рамках </w:t>
      </w:r>
      <w:proofErr w:type="gramStart"/>
      <w:r w:rsidRPr="00DF2510">
        <w:rPr>
          <w:sz w:val="28"/>
          <w:szCs w:val="28"/>
        </w:rPr>
        <w:t>полномочий органов исполнительной власти субъектов Российской Федерации</w:t>
      </w:r>
      <w:proofErr w:type="gramEnd"/>
      <w:r w:rsidRPr="00DF2510">
        <w:rPr>
          <w:sz w:val="28"/>
          <w:szCs w:val="28"/>
        </w:rPr>
        <w:t xml:space="preserve">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bookmarkEnd w:id="95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разработку, утверждение и выполнение комплексного плана (программы)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</w:t>
      </w:r>
      <w:proofErr w:type="gramStart"/>
      <w:r w:rsidRPr="00DF2510">
        <w:rPr>
          <w:sz w:val="28"/>
          <w:szCs w:val="28"/>
        </w:rPr>
        <w:t>содержатся</w:t>
      </w:r>
      <w:proofErr w:type="gramEnd"/>
      <w:r w:rsidRPr="00DF2510">
        <w:rPr>
          <w:sz w:val="28"/>
          <w:szCs w:val="28"/>
        </w:rPr>
        <w:t xml:space="preserve">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план мер по ограничению влияния государственных и муниципальных предприятий на условия формирования рыночных отношений;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организацию и проведение публичных торгов или иных конкурентных процедур при реализации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создание условий, согласно которым указанные хозяйствующие субъекты при допуске к участию в закупках для обеспечения государственных и муниципальных нужд принимают участие в указанных закупках на равных условиях (с проведением конкурентных процедур) с иными хозяйствующими субъектами;</w:t>
      </w:r>
    </w:p>
    <w:p w:rsidR="001A656C" w:rsidRPr="00DF2510" w:rsidRDefault="002A0673">
      <w:pPr>
        <w:rPr>
          <w:sz w:val="28"/>
          <w:szCs w:val="28"/>
        </w:rPr>
      </w:pPr>
      <w:bookmarkStart w:id="96" w:name="sub_10324"/>
      <w:r w:rsidRPr="00DF2510">
        <w:rPr>
          <w:sz w:val="28"/>
          <w:szCs w:val="28"/>
        </w:rPr>
        <w:t>г)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предпринимателей;</w:t>
      </w:r>
    </w:p>
    <w:p w:rsidR="001A656C" w:rsidRPr="00DF2510" w:rsidRDefault="002A0673">
      <w:pPr>
        <w:rPr>
          <w:sz w:val="28"/>
          <w:szCs w:val="28"/>
        </w:rPr>
      </w:pPr>
      <w:bookmarkStart w:id="97" w:name="sub_10325"/>
      <w:bookmarkEnd w:id="96"/>
      <w:r w:rsidRPr="00DF2510">
        <w:rPr>
          <w:sz w:val="28"/>
          <w:szCs w:val="28"/>
        </w:rPr>
        <w:t>д) на развитие механизмов поддержки технического и научно-технического творчества детей и молодежи,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1A656C" w:rsidRPr="00DF2510" w:rsidRDefault="002A0673">
      <w:pPr>
        <w:rPr>
          <w:sz w:val="28"/>
          <w:szCs w:val="28"/>
        </w:rPr>
      </w:pPr>
      <w:bookmarkStart w:id="98" w:name="sub_10326"/>
      <w:bookmarkEnd w:id="97"/>
      <w:proofErr w:type="gramStart"/>
      <w:r w:rsidRPr="00DF2510">
        <w:rPr>
          <w:sz w:val="28"/>
          <w:szCs w:val="28"/>
        </w:rPr>
        <w:t xml:space="preserve">е) на обеспечение равных условий доступа к информации о реализации государственного имущества субъекта Российской Федерации и имущества, находящегося в собственности муниципальных образований, а также ресурсов всех </w:t>
      </w:r>
      <w:r w:rsidRPr="00DF2510">
        <w:rPr>
          <w:sz w:val="28"/>
          <w:szCs w:val="28"/>
        </w:rPr>
        <w:lastRenderedPageBreak/>
        <w:t>видов, находящихся в государственной собственности субъекта Российской Федерации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</w:t>
      </w:r>
      <w:hyperlink r:id="rId23" w:history="1">
        <w:r w:rsidRPr="00DF2510">
          <w:rPr>
            <w:rStyle w:val="a4"/>
            <w:color w:val="auto"/>
            <w:sz w:val="28"/>
            <w:szCs w:val="28"/>
          </w:rPr>
          <w:t>www.torgi.gov.ru</w:t>
        </w:r>
      </w:hyperlink>
      <w:r w:rsidRPr="00DF2510">
        <w:rPr>
          <w:sz w:val="28"/>
          <w:szCs w:val="28"/>
        </w:rPr>
        <w:t>) и</w:t>
      </w:r>
      <w:proofErr w:type="gramEnd"/>
      <w:r w:rsidRPr="00DF2510">
        <w:rPr>
          <w:sz w:val="28"/>
          <w:szCs w:val="28"/>
        </w:rPr>
        <w:t xml:space="preserve"> на официальном сайте уполномоченного органа в сети "Интернет";</w:t>
      </w:r>
    </w:p>
    <w:p w:rsidR="001A656C" w:rsidRPr="00DF2510" w:rsidRDefault="002A0673">
      <w:pPr>
        <w:rPr>
          <w:sz w:val="28"/>
          <w:szCs w:val="28"/>
        </w:rPr>
      </w:pPr>
      <w:bookmarkStart w:id="99" w:name="sub_10327"/>
      <w:bookmarkEnd w:id="98"/>
      <w:r w:rsidRPr="00DF2510">
        <w:rPr>
          <w:sz w:val="28"/>
          <w:szCs w:val="28"/>
        </w:rPr>
        <w:t>ж) на мобильность трудовых ресурсов, способствующую повышению эффективности труда;</w:t>
      </w:r>
    </w:p>
    <w:p w:rsidR="001A656C" w:rsidRPr="00DF2510" w:rsidRDefault="002A0673">
      <w:pPr>
        <w:rPr>
          <w:sz w:val="28"/>
          <w:szCs w:val="28"/>
        </w:rPr>
      </w:pPr>
      <w:bookmarkStart w:id="100" w:name="sub_10328"/>
      <w:bookmarkEnd w:id="99"/>
      <w:r w:rsidRPr="00DF2510">
        <w:rPr>
          <w:sz w:val="28"/>
          <w:szCs w:val="28"/>
        </w:rPr>
        <w:t>з)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1A656C" w:rsidRPr="00DF2510" w:rsidRDefault="002A0673">
      <w:pPr>
        <w:rPr>
          <w:sz w:val="28"/>
          <w:szCs w:val="28"/>
        </w:rPr>
      </w:pPr>
      <w:bookmarkStart w:id="101" w:name="sub_10329"/>
      <w:bookmarkEnd w:id="100"/>
      <w:r w:rsidRPr="00DF2510">
        <w:rPr>
          <w:sz w:val="28"/>
          <w:szCs w:val="28"/>
        </w:rPr>
        <w:t xml:space="preserve">и)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</w:r>
      <w:proofErr w:type="spellStart"/>
      <w:r w:rsidRPr="00DF2510">
        <w:rPr>
          <w:sz w:val="28"/>
          <w:szCs w:val="28"/>
        </w:rPr>
        <w:t>WorldSkills</w:t>
      </w:r>
      <w:proofErr w:type="spellEnd"/>
      <w:r w:rsidRPr="00DF2510">
        <w:rPr>
          <w:sz w:val="28"/>
          <w:szCs w:val="28"/>
        </w:rPr>
        <w:t xml:space="preserve"> </w:t>
      </w:r>
      <w:proofErr w:type="spellStart"/>
      <w:r w:rsidRPr="00DF2510">
        <w:rPr>
          <w:sz w:val="28"/>
          <w:szCs w:val="28"/>
        </w:rPr>
        <w:t>International</w:t>
      </w:r>
      <w:proofErr w:type="spellEnd"/>
      <w:r w:rsidRPr="00DF2510">
        <w:rPr>
          <w:sz w:val="28"/>
          <w:szCs w:val="28"/>
        </w:rPr>
        <w:t>);</w:t>
      </w:r>
    </w:p>
    <w:p w:rsidR="001A656C" w:rsidRPr="00DF2510" w:rsidRDefault="002A0673">
      <w:pPr>
        <w:rPr>
          <w:sz w:val="28"/>
          <w:szCs w:val="28"/>
        </w:rPr>
      </w:pPr>
      <w:bookmarkStart w:id="102" w:name="sub_10330"/>
      <w:bookmarkEnd w:id="101"/>
      <w:r w:rsidRPr="00DF2510">
        <w:rPr>
          <w:sz w:val="28"/>
          <w:szCs w:val="28"/>
        </w:rPr>
        <w:t>к)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1A656C" w:rsidRPr="00DF2510" w:rsidRDefault="002A0673">
      <w:pPr>
        <w:rPr>
          <w:sz w:val="28"/>
          <w:szCs w:val="28"/>
        </w:rPr>
      </w:pPr>
      <w:bookmarkStart w:id="103" w:name="sub_10331"/>
      <w:bookmarkEnd w:id="102"/>
      <w:r w:rsidRPr="00DF2510">
        <w:rPr>
          <w:sz w:val="28"/>
          <w:szCs w:val="28"/>
        </w:rPr>
        <w:t>л) на содействие созданию и развитию институтов поддержки субъектов малого предпринимательства в инновационной деятельности (прежде всего, финансирование начальной стадии развития организации, гарантия непрерывности поддержки), обеспечивающих благоприятную экономическую среду для среднего и крупного бизнеса.</w:t>
      </w:r>
    </w:p>
    <w:p w:rsidR="001A656C" w:rsidRPr="00DF2510" w:rsidRDefault="002A0673">
      <w:pPr>
        <w:rPr>
          <w:sz w:val="28"/>
          <w:szCs w:val="28"/>
        </w:rPr>
      </w:pPr>
      <w:bookmarkStart w:id="104" w:name="sub_1033"/>
      <w:bookmarkEnd w:id="103"/>
      <w:r w:rsidRPr="00DF2510">
        <w:rPr>
          <w:sz w:val="28"/>
          <w:szCs w:val="28"/>
        </w:rPr>
        <w:t>33. В "дорожной карте" предусматриваются исходная фактическая информация (в том числе числовая) в отношении ситуации и проблематики каждого пункта, указанного при разработке, мероприятия, обеспечивающие достижение установленных целей (результатов), с указанием ответственных исполнителей и соисполнителей, а также срока реализации таких мероприятий.</w:t>
      </w:r>
    </w:p>
    <w:p w:rsidR="001A656C" w:rsidRPr="00DF2510" w:rsidRDefault="002A0673">
      <w:pPr>
        <w:rPr>
          <w:sz w:val="28"/>
          <w:szCs w:val="28"/>
        </w:rPr>
      </w:pPr>
      <w:bookmarkStart w:id="105" w:name="sub_1034"/>
      <w:bookmarkEnd w:id="104"/>
      <w:r w:rsidRPr="00DF2510">
        <w:rPr>
          <w:sz w:val="28"/>
          <w:szCs w:val="28"/>
        </w:rPr>
        <w:t xml:space="preserve">34. Планируется, что мероприятия, предусмотренные "дорожной картой", затронут все сферы </w:t>
      </w:r>
      <w:proofErr w:type="gramStart"/>
      <w:r w:rsidRPr="00DF2510">
        <w:rPr>
          <w:sz w:val="28"/>
          <w:szCs w:val="28"/>
        </w:rPr>
        <w:t>деятельности органов исполнительной власти субъекта Российской Федерации</w:t>
      </w:r>
      <w:proofErr w:type="gramEnd"/>
      <w:r w:rsidRPr="00DF2510">
        <w:rPr>
          <w:sz w:val="28"/>
          <w:szCs w:val="28"/>
        </w:rPr>
        <w:t xml:space="preserve"> и органов местного самоуправления, учитывая возможное взаимодействие по </w:t>
      </w:r>
      <w:proofErr w:type="spellStart"/>
      <w:r w:rsidRPr="00DF2510">
        <w:rPr>
          <w:sz w:val="28"/>
          <w:szCs w:val="28"/>
        </w:rPr>
        <w:t>соисполнению</w:t>
      </w:r>
      <w:proofErr w:type="spellEnd"/>
      <w:r w:rsidRPr="00DF2510">
        <w:rPr>
          <w:sz w:val="28"/>
          <w:szCs w:val="28"/>
        </w:rPr>
        <w:t xml:space="preserve"> этих мероприятий (предусматривается в рамках соглашения), в соответствии с реализуемыми функциями и полномочиями, напрямую или косвенно влияющими на развитие конкуренции.</w:t>
      </w:r>
    </w:p>
    <w:p w:rsidR="001A656C" w:rsidRPr="00DF2510" w:rsidRDefault="002A0673">
      <w:pPr>
        <w:rPr>
          <w:sz w:val="28"/>
          <w:szCs w:val="28"/>
        </w:rPr>
      </w:pPr>
      <w:bookmarkStart w:id="106" w:name="sub_1035"/>
      <w:bookmarkEnd w:id="105"/>
      <w:r w:rsidRPr="00DF2510">
        <w:rPr>
          <w:sz w:val="28"/>
          <w:szCs w:val="28"/>
        </w:rPr>
        <w:t>35. Предполагается, что реализация мероприятий, предусмотренных "дорожной картой", обеспечит достижение целевых показателей развития конкуренции, установленных "дорожной картой".</w:t>
      </w: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bookmarkStart w:id="107" w:name="sub_1036"/>
      <w:bookmarkEnd w:id="106"/>
      <w:r w:rsidRPr="00DF2510">
        <w:rPr>
          <w:color w:val="auto"/>
          <w:sz w:val="28"/>
          <w:szCs w:val="28"/>
        </w:rPr>
        <w:t>Информация об изменениях:</w:t>
      </w:r>
    </w:p>
    <w:bookmarkEnd w:id="107"/>
    <w:p w:rsidR="001A656C" w:rsidRPr="00DF2510" w:rsidRDefault="002A0673">
      <w:pPr>
        <w:pStyle w:val="a7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fldChar w:fldCharType="begin"/>
      </w:r>
      <w:r w:rsidRPr="00DF2510">
        <w:rPr>
          <w:color w:val="auto"/>
          <w:sz w:val="28"/>
          <w:szCs w:val="28"/>
        </w:rPr>
        <w:instrText>HYPERLINK "http://mobileonline.garant.ru/document?id=71393384&amp;sub=1003"</w:instrText>
      </w:r>
      <w:r w:rsidRPr="00DF2510">
        <w:rPr>
          <w:color w:val="auto"/>
          <w:sz w:val="28"/>
          <w:szCs w:val="28"/>
        </w:rPr>
        <w:fldChar w:fldCharType="separate"/>
      </w:r>
      <w:r w:rsidRPr="00DF2510">
        <w:rPr>
          <w:rStyle w:val="a4"/>
          <w:color w:val="auto"/>
          <w:sz w:val="28"/>
          <w:szCs w:val="28"/>
        </w:rPr>
        <w:t>Распоряжением</w:t>
      </w:r>
      <w:r w:rsidRPr="00DF2510">
        <w:rPr>
          <w:color w:val="auto"/>
          <w:sz w:val="28"/>
          <w:szCs w:val="28"/>
        </w:rPr>
        <w:fldChar w:fldCharType="end"/>
      </w:r>
      <w:r w:rsidRPr="00DF2510">
        <w:rPr>
          <w:color w:val="auto"/>
          <w:sz w:val="28"/>
          <w:szCs w:val="28"/>
        </w:rPr>
        <w:t xml:space="preserve"> Правительства РФ от 17 сентября 2016 г. N 1969-р в пункт 36 внесены изменения</w:t>
      </w:r>
    </w:p>
    <w:p w:rsidR="001A656C" w:rsidRPr="00DF2510" w:rsidRDefault="00DF2510">
      <w:pPr>
        <w:pStyle w:val="a7"/>
        <w:rPr>
          <w:color w:val="auto"/>
          <w:sz w:val="28"/>
          <w:szCs w:val="28"/>
        </w:rPr>
      </w:pPr>
      <w:hyperlink r:id="rId24" w:history="1">
        <w:r w:rsidR="002A0673" w:rsidRPr="00DF2510">
          <w:rPr>
            <w:rStyle w:val="a4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36. Предусматривается включение в "дорожную карту" самостоятельных </w:t>
      </w:r>
      <w:r w:rsidRPr="00DF2510">
        <w:rPr>
          <w:sz w:val="28"/>
          <w:szCs w:val="28"/>
        </w:rPr>
        <w:lastRenderedPageBreak/>
        <w:t>мероприятий, не входящих в планы мероприятий иных стратегических и программных документов субъекта 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отдельном приложении к ней.</w:t>
      </w:r>
    </w:p>
    <w:p w:rsidR="001A656C" w:rsidRPr="00DF2510" w:rsidRDefault="002A0673">
      <w:pPr>
        <w:rPr>
          <w:sz w:val="28"/>
          <w:szCs w:val="28"/>
        </w:rPr>
      </w:pPr>
      <w:bookmarkStart w:id="108" w:name="sub_1037"/>
      <w:r w:rsidRPr="00DF2510">
        <w:rPr>
          <w:sz w:val="28"/>
          <w:szCs w:val="28"/>
        </w:rPr>
        <w:t>37. Мероприятия, предусмотренные "дорожной картой", на основании соглашения могут содержать мероприятия для муниципальных образований.</w:t>
      </w:r>
    </w:p>
    <w:p w:rsidR="001A656C" w:rsidRPr="00DF2510" w:rsidRDefault="002A0673">
      <w:pPr>
        <w:rPr>
          <w:sz w:val="28"/>
          <w:szCs w:val="28"/>
        </w:rPr>
      </w:pPr>
      <w:bookmarkStart w:id="109" w:name="sub_1038"/>
      <w:bookmarkEnd w:id="108"/>
      <w:r w:rsidRPr="00DF2510">
        <w:rPr>
          <w:sz w:val="28"/>
          <w:szCs w:val="28"/>
        </w:rPr>
        <w:t>38. Для каждого органа исполнительной власти субъекта Российской Федерации и для каждого органа местного самоуправления, являющегося ответственным за выполнение мероприятий, предусмотренных "дорожной картой", предполагается разработать и утвердить ведомственный план по реализации указанных мероприятий.</w:t>
      </w:r>
    </w:p>
    <w:p w:rsidR="001A656C" w:rsidRPr="00DF2510" w:rsidRDefault="002A0673">
      <w:pPr>
        <w:rPr>
          <w:sz w:val="28"/>
          <w:szCs w:val="28"/>
        </w:rPr>
      </w:pPr>
      <w:bookmarkStart w:id="110" w:name="sub_1039"/>
      <w:bookmarkEnd w:id="109"/>
      <w:r w:rsidRPr="00DF2510">
        <w:rPr>
          <w:sz w:val="28"/>
          <w:szCs w:val="28"/>
        </w:rPr>
        <w:t>39. Проект "дорожной карты" планируется рассматривать, одобрять и вносить на рассмотрение и утверждение высшего должностного лица на заседании коллегиального органа.</w:t>
      </w:r>
    </w:p>
    <w:p w:rsidR="001A656C" w:rsidRPr="00DF2510" w:rsidRDefault="002A0673">
      <w:pPr>
        <w:rPr>
          <w:sz w:val="28"/>
          <w:szCs w:val="28"/>
        </w:rPr>
      </w:pPr>
      <w:bookmarkStart w:id="111" w:name="sub_1040"/>
      <w:bookmarkEnd w:id="110"/>
      <w:r w:rsidRPr="00DF2510">
        <w:rPr>
          <w:sz w:val="28"/>
          <w:szCs w:val="28"/>
        </w:rPr>
        <w:t>40. Информация о "дорожной карте", ее реализации и реализации ее отдельных мероприятий размещается на официальном сайте уполномоченного органа в сети "Интернет".</w:t>
      </w:r>
    </w:p>
    <w:bookmarkEnd w:id="111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112" w:name="sub_60"/>
      <w:r w:rsidRPr="00DF2510">
        <w:rPr>
          <w:color w:val="auto"/>
          <w:sz w:val="28"/>
          <w:szCs w:val="28"/>
        </w:rPr>
        <w:t>VI. Проведение мониторинга</w:t>
      </w:r>
    </w:p>
    <w:bookmarkEnd w:id="112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113" w:name="sub_1041"/>
      <w:r w:rsidRPr="00DF2510">
        <w:rPr>
          <w:sz w:val="28"/>
          <w:szCs w:val="28"/>
        </w:rPr>
        <w:t>41. Уполномоченный орган ежегодно организует проведение мониторинга.</w:t>
      </w:r>
    </w:p>
    <w:p w:rsidR="001A656C" w:rsidRPr="00DF2510" w:rsidRDefault="002A0673">
      <w:pPr>
        <w:rPr>
          <w:sz w:val="28"/>
          <w:szCs w:val="28"/>
        </w:rPr>
      </w:pPr>
      <w:bookmarkStart w:id="114" w:name="sub_1042"/>
      <w:bookmarkEnd w:id="113"/>
      <w:r w:rsidRPr="00DF2510">
        <w:rPr>
          <w:sz w:val="28"/>
          <w:szCs w:val="28"/>
        </w:rPr>
        <w:t>42. Мониторинг включает в себя:</w:t>
      </w:r>
    </w:p>
    <w:p w:rsidR="001A656C" w:rsidRPr="00DF2510" w:rsidRDefault="002A0673">
      <w:pPr>
        <w:rPr>
          <w:sz w:val="28"/>
          <w:szCs w:val="28"/>
        </w:rPr>
      </w:pPr>
      <w:bookmarkStart w:id="115" w:name="sub_10421"/>
      <w:bookmarkEnd w:id="114"/>
      <w:r w:rsidRPr="00DF2510">
        <w:rPr>
          <w:sz w:val="28"/>
          <w:szCs w:val="28"/>
        </w:rPr>
        <w:t>а) мониторинг наличия (отсутствия) административных барьеров и оценки состояния конкурентной среды субъектами предпринимательской деятельности, предусматривающий:</w:t>
      </w:r>
    </w:p>
    <w:bookmarkEnd w:id="115"/>
    <w:p w:rsidR="001A656C" w:rsidRPr="00DF2510" w:rsidRDefault="002A0673">
      <w:pPr>
        <w:rPr>
          <w:sz w:val="28"/>
          <w:szCs w:val="28"/>
        </w:rPr>
      </w:pPr>
      <w:proofErr w:type="gramStart"/>
      <w:r w:rsidRPr="00DF2510">
        <w:rPr>
          <w:sz w:val="28"/>
          <w:szCs w:val="28"/>
        </w:rPr>
        <w:t>выделение групп субъектов предпринимательской деятельности (малый, средний, крупный бизнес), а также вида деятельности (наименование рынка, на котором субъект предпринимательской деятельности, приводящий свою оценку состояния конкурентной среды, осуществляет фактическую предпринимательскую деятельность);</w:t>
      </w:r>
      <w:proofErr w:type="gramEnd"/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сбор данных о состоянии конкурентной среды и его изменении во времени,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1A656C" w:rsidRPr="00DF2510" w:rsidRDefault="002A0673">
      <w:pPr>
        <w:rPr>
          <w:sz w:val="28"/>
          <w:szCs w:val="28"/>
        </w:rPr>
      </w:pPr>
      <w:proofErr w:type="gramStart"/>
      <w:r w:rsidRPr="00DF2510">
        <w:rPr>
          <w:sz w:val="28"/>
          <w:szCs w:val="28"/>
        </w:rPr>
        <w:t>сбор данных о наличии и уровне административных барьеров во всех сферах регулирования и их динамике,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построение на основе указанных данных репрезентативных оценок в отношении субъекта Российской Федерации и сегментов бизнеса;</w:t>
      </w:r>
      <w:proofErr w:type="gramEnd"/>
    </w:p>
    <w:p w:rsidR="001A656C" w:rsidRPr="00DF2510" w:rsidRDefault="002A0673">
      <w:pPr>
        <w:rPr>
          <w:sz w:val="28"/>
          <w:szCs w:val="28"/>
        </w:rPr>
      </w:pPr>
      <w:bookmarkStart w:id="116" w:name="sub_10422"/>
      <w:r w:rsidRPr="00DF2510">
        <w:rPr>
          <w:sz w:val="28"/>
          <w:szCs w:val="28"/>
        </w:rPr>
        <w:t xml:space="preserve">б) мониторинг удовлетворенности потребителей качеством товаров, работ и </w:t>
      </w:r>
      <w:r w:rsidRPr="00DF2510">
        <w:rPr>
          <w:sz w:val="28"/>
          <w:szCs w:val="28"/>
        </w:rPr>
        <w:lastRenderedPageBreak/>
        <w:t>услуг на товарных рынках субъекта Российской Федерации и состоянием ценовой конкуренции, предусматривающий:</w:t>
      </w:r>
    </w:p>
    <w:bookmarkEnd w:id="116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выделение групп потребителей товаров, работ и услуг в соответствии с их социальным статусом (учащиеся, пенсионеры и др.);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сбор данных об удовлетворенности качеством товаров, работ и услуг потребителей, приобретавших товар, работу и услугу в определенный период, в том числе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сбор данных о восприятии и динамике оценки потребителями состояния конкуренции между продавцами товаров, работ и услуг в субъекте Российской Федерации посредством ценообразования;</w:t>
      </w:r>
    </w:p>
    <w:p w:rsidR="001A656C" w:rsidRPr="00DF2510" w:rsidRDefault="002A0673">
      <w:pPr>
        <w:rPr>
          <w:sz w:val="28"/>
          <w:szCs w:val="28"/>
        </w:rPr>
      </w:pPr>
      <w:bookmarkStart w:id="117" w:name="sub_10423"/>
      <w:r w:rsidRPr="00DF2510">
        <w:rPr>
          <w:sz w:val="28"/>
          <w:szCs w:val="28"/>
        </w:rPr>
        <w:t>в) мониторинг удовлетворенности субъектов предпринимательской деятельности 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1A656C" w:rsidRPr="00DF2510" w:rsidRDefault="002A0673">
      <w:pPr>
        <w:rPr>
          <w:sz w:val="28"/>
          <w:szCs w:val="28"/>
        </w:rPr>
      </w:pPr>
      <w:bookmarkStart w:id="118" w:name="sub_10424"/>
      <w:bookmarkEnd w:id="117"/>
      <w:r w:rsidRPr="00DF2510">
        <w:rPr>
          <w:sz w:val="28"/>
          <w:szCs w:val="28"/>
        </w:rP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bookmarkEnd w:id="118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формирование перечня рынков, на которых присутствуют субъекты естественных монополий;</w:t>
      </w:r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сбор данных о развитии конкуренции и удовлетворенности качеством товаров, работ и услуг на выявленных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так и со стороны потребителей товаров, работ и услуг, предоставляемых субъектами естественных монополий;</w:t>
      </w:r>
    </w:p>
    <w:p w:rsidR="001A656C" w:rsidRPr="00DF2510" w:rsidRDefault="002A0673">
      <w:pPr>
        <w:rPr>
          <w:sz w:val="28"/>
          <w:szCs w:val="28"/>
        </w:rPr>
      </w:pPr>
      <w:proofErr w:type="gramStart"/>
      <w:r w:rsidRPr="00DF2510">
        <w:rPr>
          <w:sz w:val="28"/>
          <w:szCs w:val="28"/>
        </w:rPr>
        <w:t>сбор и анализ данных об уровнях тарифов (цен), установленных региональным органом по регулированию тарифов, за текущий и прошедший периоды;</w:t>
      </w:r>
      <w:proofErr w:type="gramEnd"/>
    </w:p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 xml:space="preserve">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 и услуг, задействованных в механизмах общественного </w:t>
      </w:r>
      <w:proofErr w:type="gramStart"/>
      <w:r w:rsidRPr="00DF2510">
        <w:rPr>
          <w:sz w:val="28"/>
          <w:szCs w:val="28"/>
        </w:rPr>
        <w:t>контроля за</w:t>
      </w:r>
      <w:proofErr w:type="gramEnd"/>
      <w:r w:rsidRPr="00DF2510">
        <w:rPr>
          <w:sz w:val="28"/>
          <w:szCs w:val="28"/>
        </w:rPr>
        <w:t xml:space="preserve"> деятельностью субъектов естественных монополий;</w:t>
      </w:r>
    </w:p>
    <w:p w:rsidR="001A656C" w:rsidRPr="00DF2510" w:rsidRDefault="002A0673">
      <w:pPr>
        <w:rPr>
          <w:sz w:val="28"/>
          <w:szCs w:val="28"/>
        </w:rPr>
      </w:pPr>
      <w:bookmarkStart w:id="119" w:name="sub_10425"/>
      <w:proofErr w:type="gramStart"/>
      <w:r w:rsidRPr="00DF2510">
        <w:rPr>
          <w:sz w:val="28"/>
          <w:szCs w:val="28"/>
        </w:rPr>
        <w:t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предусматривающий формирование реестра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 указанных хозяйствующих субъектов, осуществляющих деятельность на территории субъекта Российской Федерации, с обозначением рынка их присутствия, на</w:t>
      </w:r>
      <w:proofErr w:type="gramEnd"/>
      <w:r w:rsidRPr="00DF2510">
        <w:rPr>
          <w:sz w:val="28"/>
          <w:szCs w:val="28"/>
        </w:rPr>
        <w:t xml:space="preserve"> котором осуществляется такая деятельность, а также с указанием доли занимаемого рынка каждого такого хозяйствующего субъекта (в том числе объем </w:t>
      </w:r>
      <w:r w:rsidRPr="00DF2510">
        <w:rPr>
          <w:sz w:val="28"/>
          <w:szCs w:val="28"/>
        </w:rPr>
        <w:lastRenderedPageBreak/>
        <w:t>(доля) выручки в общей величине стоимостного оборота рынка, объем (доля) реализованных на рынке товаров, работ и услуг в натуральном выражении, объем финансирования из бюджета субъекта Российской Федерации и бюджетов муниципальных образований).</w:t>
      </w:r>
    </w:p>
    <w:p w:rsidR="001A656C" w:rsidRPr="00DF2510" w:rsidRDefault="002A0673">
      <w:pPr>
        <w:rPr>
          <w:sz w:val="28"/>
          <w:szCs w:val="28"/>
        </w:rPr>
      </w:pPr>
      <w:bookmarkStart w:id="120" w:name="sub_1043"/>
      <w:bookmarkEnd w:id="119"/>
      <w:r w:rsidRPr="00DF2510">
        <w:rPr>
          <w:sz w:val="28"/>
          <w:szCs w:val="28"/>
        </w:rPr>
        <w:t>43. При проведении мониторинга уполномоченный орган использует в том числе:</w:t>
      </w:r>
    </w:p>
    <w:p w:rsidR="001A656C" w:rsidRPr="00DF2510" w:rsidRDefault="002A0673">
      <w:pPr>
        <w:rPr>
          <w:sz w:val="28"/>
          <w:szCs w:val="28"/>
        </w:rPr>
      </w:pPr>
      <w:bookmarkStart w:id="121" w:name="sub_10431"/>
      <w:bookmarkEnd w:id="120"/>
      <w:r w:rsidRPr="00DF2510">
        <w:rPr>
          <w:sz w:val="28"/>
          <w:szCs w:val="28"/>
        </w:rPr>
        <w:t xml:space="preserve">а) результаты опросов субъектов предпринимательской деятельности, экспертов, потребителей товаров, работ и услуг, проводимых уполномоченным органом, всероссийскими </w:t>
      </w:r>
      <w:proofErr w:type="gramStart"/>
      <w:r w:rsidRPr="00DF2510">
        <w:rPr>
          <w:sz w:val="28"/>
          <w:szCs w:val="28"/>
        </w:rPr>
        <w:t>бизнес-ассоциациями</w:t>
      </w:r>
      <w:proofErr w:type="gramEnd"/>
      <w:r w:rsidRPr="00DF2510">
        <w:rPr>
          <w:sz w:val="28"/>
          <w:szCs w:val="28"/>
        </w:rPr>
        <w:t xml:space="preserve"> и организациями, представляющими интересы потребителей;</w:t>
      </w:r>
    </w:p>
    <w:p w:rsidR="001A656C" w:rsidRPr="00DF2510" w:rsidRDefault="002A0673">
      <w:pPr>
        <w:rPr>
          <w:sz w:val="28"/>
          <w:szCs w:val="28"/>
        </w:rPr>
      </w:pPr>
      <w:bookmarkStart w:id="122" w:name="sub_10432"/>
      <w:bookmarkEnd w:id="121"/>
      <w:r w:rsidRPr="00DF2510">
        <w:rPr>
          <w:sz w:val="28"/>
          <w:szCs w:val="28"/>
        </w:rPr>
        <w:t>б) обращения субъектов предпринимательской деятельности, экспертов, потребителей товаров, работ и услуг, касающиеся качества конкурентной среды,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 и услуг;</w:t>
      </w:r>
    </w:p>
    <w:p w:rsidR="001A656C" w:rsidRPr="00DF2510" w:rsidRDefault="002A0673">
      <w:pPr>
        <w:rPr>
          <w:sz w:val="28"/>
          <w:szCs w:val="28"/>
        </w:rPr>
      </w:pPr>
      <w:bookmarkStart w:id="123" w:name="sub_10433"/>
      <w:bookmarkEnd w:id="122"/>
      <w:r w:rsidRPr="00DF2510">
        <w:rPr>
          <w:sz w:val="28"/>
          <w:szCs w:val="28"/>
        </w:rP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1A656C" w:rsidRPr="00DF2510" w:rsidRDefault="002A0673">
      <w:pPr>
        <w:rPr>
          <w:sz w:val="28"/>
          <w:szCs w:val="28"/>
        </w:rPr>
      </w:pPr>
      <w:bookmarkStart w:id="124" w:name="sub_10434"/>
      <w:bookmarkEnd w:id="123"/>
      <w:r w:rsidRPr="00DF2510">
        <w:rPr>
          <w:sz w:val="28"/>
          <w:szCs w:val="28"/>
        </w:rPr>
        <w:t>г) информацию научных, исследовательских, аналитических, проектных организаций, экспертные оценки состояния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</w:p>
    <w:p w:rsidR="001A656C" w:rsidRPr="00DF2510" w:rsidRDefault="002A0673">
      <w:pPr>
        <w:rPr>
          <w:sz w:val="28"/>
          <w:szCs w:val="28"/>
        </w:rPr>
      </w:pPr>
      <w:bookmarkStart w:id="125" w:name="sub_10435"/>
      <w:bookmarkEnd w:id="124"/>
      <w:r w:rsidRPr="00DF2510">
        <w:rPr>
          <w:sz w:val="28"/>
          <w:szCs w:val="28"/>
        </w:rPr>
        <w:t>д) информацию о результатах мониторинга, организация проведения которого планируется в рамках соглашения и может стать частью мероприятий, предусмотренных "дорожной картой", осуществляемого муниципальными образованиями;</w:t>
      </w:r>
    </w:p>
    <w:p w:rsidR="001A656C" w:rsidRPr="00DF2510" w:rsidRDefault="002A0673">
      <w:pPr>
        <w:rPr>
          <w:sz w:val="28"/>
          <w:szCs w:val="28"/>
        </w:rPr>
      </w:pPr>
      <w:bookmarkStart w:id="126" w:name="sub_10436"/>
      <w:bookmarkEnd w:id="125"/>
      <w:r w:rsidRPr="00DF2510">
        <w:rPr>
          <w:sz w:val="28"/>
          <w:szCs w:val="28"/>
        </w:rPr>
        <w:t>е) показатели, характеризующие состояние экономики и социальной сферы каждого муниципального образования;</w:t>
      </w:r>
    </w:p>
    <w:p w:rsidR="001A656C" w:rsidRPr="00DF2510" w:rsidRDefault="002A0673">
      <w:pPr>
        <w:rPr>
          <w:sz w:val="28"/>
          <w:szCs w:val="28"/>
        </w:rPr>
      </w:pPr>
      <w:bookmarkStart w:id="127" w:name="sub_10437"/>
      <w:bookmarkEnd w:id="126"/>
      <w:r w:rsidRPr="00DF2510">
        <w:rPr>
          <w:sz w:val="28"/>
          <w:szCs w:val="28"/>
        </w:rPr>
        <w:t xml:space="preserve">ж) информацию о результатах общественного </w:t>
      </w:r>
      <w:proofErr w:type="gramStart"/>
      <w:r w:rsidRPr="00DF2510">
        <w:rPr>
          <w:sz w:val="28"/>
          <w:szCs w:val="28"/>
        </w:rPr>
        <w:t>контроля за</w:t>
      </w:r>
      <w:proofErr w:type="gramEnd"/>
      <w:r w:rsidRPr="00DF2510">
        <w:rPr>
          <w:sz w:val="28"/>
          <w:szCs w:val="28"/>
        </w:rPr>
        <w:t xml:space="preserve"> деятельностью субъектов естественных монополий;</w:t>
      </w:r>
    </w:p>
    <w:p w:rsidR="001A656C" w:rsidRPr="00DF2510" w:rsidRDefault="002A0673">
      <w:pPr>
        <w:rPr>
          <w:sz w:val="28"/>
          <w:szCs w:val="28"/>
        </w:rPr>
      </w:pPr>
      <w:bookmarkStart w:id="128" w:name="sub_10438"/>
      <w:bookmarkEnd w:id="127"/>
      <w:r w:rsidRPr="00DF2510">
        <w:rPr>
          <w:sz w:val="28"/>
          <w:szCs w:val="28"/>
        </w:rPr>
        <w:t>з) информацию о результатах анализа правоприменительной практики территориальных органов Федеральной антимонопольной службы, которая предоставляется Службой, в том числе о доле (процентах) оспоренных в судах решений территориальных органов Службы, а также о доле (процентах) их решений, вступивших в законную силу, с разбивкой по направлениям деятельности.</w:t>
      </w:r>
    </w:p>
    <w:p w:rsidR="001A656C" w:rsidRPr="00DF2510" w:rsidRDefault="002A0673">
      <w:pPr>
        <w:rPr>
          <w:sz w:val="28"/>
          <w:szCs w:val="28"/>
        </w:rPr>
      </w:pPr>
      <w:bookmarkStart w:id="129" w:name="sub_1044"/>
      <w:bookmarkEnd w:id="128"/>
      <w:r w:rsidRPr="00DF2510">
        <w:rPr>
          <w:sz w:val="28"/>
          <w:szCs w:val="28"/>
        </w:rPr>
        <w:t xml:space="preserve">44. Уполномоченный орган вправе самостоятельно выбирать методику проведения мониторинга в соответствии с </w:t>
      </w:r>
      <w:hyperlink w:anchor="sub_1042" w:history="1">
        <w:r w:rsidRPr="00DF2510">
          <w:rPr>
            <w:rStyle w:val="a4"/>
            <w:color w:val="auto"/>
            <w:sz w:val="28"/>
            <w:szCs w:val="28"/>
          </w:rPr>
          <w:t>пунктами 42</w:t>
        </w:r>
      </w:hyperlink>
      <w:r w:rsidRPr="00DF2510">
        <w:rPr>
          <w:sz w:val="28"/>
          <w:szCs w:val="28"/>
        </w:rPr>
        <w:t xml:space="preserve"> и </w:t>
      </w:r>
      <w:hyperlink w:anchor="sub_1043" w:history="1">
        <w:r w:rsidRPr="00DF2510">
          <w:rPr>
            <w:rStyle w:val="a4"/>
            <w:color w:val="auto"/>
            <w:sz w:val="28"/>
            <w:szCs w:val="28"/>
          </w:rPr>
          <w:t>43</w:t>
        </w:r>
      </w:hyperlink>
      <w:r w:rsidRPr="00DF2510">
        <w:rPr>
          <w:sz w:val="28"/>
          <w:szCs w:val="28"/>
        </w:rPr>
        <w:t xml:space="preserve"> стандарта, а также определять критерии:</w:t>
      </w:r>
    </w:p>
    <w:p w:rsidR="001A656C" w:rsidRPr="00DF2510" w:rsidRDefault="002A0673">
      <w:pPr>
        <w:rPr>
          <w:sz w:val="28"/>
          <w:szCs w:val="28"/>
        </w:rPr>
      </w:pPr>
      <w:bookmarkStart w:id="130" w:name="sub_10441"/>
      <w:bookmarkEnd w:id="129"/>
      <w:r w:rsidRPr="00DF2510">
        <w:rPr>
          <w:sz w:val="28"/>
          <w:szCs w:val="28"/>
        </w:rPr>
        <w:t>а) оценки состояния конкурентной среды субъектами предпринимательской деятельности;</w:t>
      </w:r>
    </w:p>
    <w:p w:rsidR="001A656C" w:rsidRPr="00DF2510" w:rsidRDefault="002A0673">
      <w:pPr>
        <w:rPr>
          <w:sz w:val="28"/>
          <w:szCs w:val="28"/>
        </w:rPr>
      </w:pPr>
      <w:bookmarkStart w:id="131" w:name="sub_10442"/>
      <w:bookmarkEnd w:id="130"/>
      <w:r w:rsidRPr="00DF2510">
        <w:rPr>
          <w:sz w:val="28"/>
          <w:szCs w:val="28"/>
        </w:rPr>
        <w:lastRenderedPageBreak/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1A656C" w:rsidRPr="00DF2510" w:rsidRDefault="002A0673">
      <w:pPr>
        <w:rPr>
          <w:sz w:val="28"/>
          <w:szCs w:val="28"/>
        </w:rPr>
      </w:pPr>
      <w:bookmarkStart w:id="132" w:name="sub_10443"/>
      <w:bookmarkEnd w:id="131"/>
      <w:r w:rsidRPr="00DF2510">
        <w:rPr>
          <w:sz w:val="28"/>
          <w:szCs w:val="28"/>
        </w:rPr>
        <w:t>в) удовлетворенности потребителей качеством товаров, работ и услуг на товарных рынках субъекта Российской Федерации, а также состоянием ценовой конкуренции;</w:t>
      </w:r>
    </w:p>
    <w:p w:rsidR="001A656C" w:rsidRPr="00DF2510" w:rsidRDefault="002A0673">
      <w:pPr>
        <w:rPr>
          <w:sz w:val="28"/>
          <w:szCs w:val="28"/>
        </w:rPr>
      </w:pPr>
      <w:bookmarkStart w:id="133" w:name="sub_10444"/>
      <w:bookmarkEnd w:id="132"/>
      <w:r w:rsidRPr="00DF2510">
        <w:rPr>
          <w:sz w:val="28"/>
          <w:szCs w:val="28"/>
        </w:rPr>
        <w:t>г) иные критерии.</w:t>
      </w:r>
    </w:p>
    <w:p w:rsidR="00DF2510" w:rsidRDefault="002A0673">
      <w:pPr>
        <w:rPr>
          <w:sz w:val="28"/>
          <w:szCs w:val="28"/>
        </w:rPr>
      </w:pPr>
      <w:bookmarkStart w:id="134" w:name="sub_1045"/>
      <w:bookmarkEnd w:id="133"/>
      <w:r w:rsidRPr="00DF2510">
        <w:rPr>
          <w:sz w:val="28"/>
          <w:szCs w:val="28"/>
        </w:rPr>
        <w:t xml:space="preserve">45. На </w:t>
      </w:r>
      <w:proofErr w:type="spellStart"/>
      <w:r w:rsidRPr="00DF2510">
        <w:rPr>
          <w:sz w:val="28"/>
          <w:szCs w:val="28"/>
        </w:rPr>
        <w:t>осно</w:t>
      </w:r>
      <w:proofErr w:type="spellEnd"/>
    </w:p>
    <w:p w:rsidR="001A656C" w:rsidRPr="00DF2510" w:rsidRDefault="002A0673">
      <w:pPr>
        <w:rPr>
          <w:sz w:val="28"/>
          <w:szCs w:val="28"/>
        </w:rPr>
      </w:pPr>
      <w:proofErr w:type="spellStart"/>
      <w:proofErr w:type="gramStart"/>
      <w:r w:rsidRPr="00DF2510">
        <w:rPr>
          <w:sz w:val="28"/>
          <w:szCs w:val="28"/>
        </w:rPr>
        <w:t>ве</w:t>
      </w:r>
      <w:proofErr w:type="spellEnd"/>
      <w:r w:rsidRPr="00DF2510">
        <w:rPr>
          <w:sz w:val="28"/>
          <w:szCs w:val="28"/>
        </w:rPr>
        <w:t xml:space="preserve">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осуществляются формирование главных показателей (показатели первого уровня)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 в</w:t>
      </w:r>
      <w:proofErr w:type="gramEnd"/>
      <w:r w:rsidRPr="00DF2510">
        <w:rPr>
          <w:sz w:val="28"/>
          <w:szCs w:val="28"/>
        </w:rPr>
        <w:t xml:space="preserve"> показатели </w:t>
      </w:r>
      <w:proofErr w:type="gramStart"/>
      <w:r w:rsidRPr="00DF2510">
        <w:rPr>
          <w:sz w:val="28"/>
          <w:szCs w:val="28"/>
        </w:rPr>
        <w:t>деятельности органов исполнительной власти субъекта Российской Федерации</w:t>
      </w:r>
      <w:proofErr w:type="gramEnd"/>
      <w:r w:rsidRPr="00DF2510">
        <w:rPr>
          <w:sz w:val="28"/>
          <w:szCs w:val="28"/>
        </w:rPr>
        <w:t xml:space="preserve"> и (в рамках соглашения) органов местного самоуправления.</w:t>
      </w:r>
    </w:p>
    <w:p w:rsidR="001A656C" w:rsidRPr="00DF2510" w:rsidRDefault="002A0673">
      <w:pPr>
        <w:rPr>
          <w:sz w:val="28"/>
          <w:szCs w:val="28"/>
        </w:rPr>
      </w:pPr>
      <w:bookmarkStart w:id="135" w:name="sub_1046"/>
      <w:bookmarkEnd w:id="134"/>
      <w:r w:rsidRPr="00DF2510">
        <w:rPr>
          <w:sz w:val="28"/>
          <w:szCs w:val="28"/>
        </w:rPr>
        <w:t>46. Результаты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период.</w:t>
      </w:r>
    </w:p>
    <w:p w:rsidR="001A656C" w:rsidRPr="00DF2510" w:rsidRDefault="002A0673">
      <w:pPr>
        <w:rPr>
          <w:sz w:val="28"/>
          <w:szCs w:val="28"/>
        </w:rPr>
      </w:pPr>
      <w:bookmarkStart w:id="136" w:name="sub_1047"/>
      <w:bookmarkEnd w:id="135"/>
      <w:r w:rsidRPr="00DF2510">
        <w:rPr>
          <w:sz w:val="28"/>
          <w:szCs w:val="28"/>
        </w:rPr>
        <w:t>47. По результатам проведенного мониторинга уполномоченный орган подготавливает доклад, содержащий в том числе:</w:t>
      </w:r>
    </w:p>
    <w:p w:rsidR="001A656C" w:rsidRPr="00DF2510" w:rsidRDefault="002A0673">
      <w:pPr>
        <w:rPr>
          <w:sz w:val="28"/>
          <w:szCs w:val="28"/>
        </w:rPr>
      </w:pPr>
      <w:bookmarkStart w:id="137" w:name="sub_10471"/>
      <w:bookmarkEnd w:id="136"/>
      <w:r w:rsidRPr="00DF2510">
        <w:rPr>
          <w:sz w:val="28"/>
          <w:szCs w:val="28"/>
        </w:rPr>
        <w:t>а) характеристику состояния конкуренции на рынках, включенных в перечень, а также анализ факторов, ограничивающих конкуренцию;</w:t>
      </w:r>
    </w:p>
    <w:p w:rsidR="001A656C" w:rsidRPr="00DF2510" w:rsidRDefault="002A0673">
      <w:pPr>
        <w:rPr>
          <w:sz w:val="28"/>
          <w:szCs w:val="28"/>
        </w:rPr>
      </w:pPr>
      <w:bookmarkStart w:id="138" w:name="sub_10472"/>
      <w:bookmarkEnd w:id="137"/>
      <w:r w:rsidRPr="00DF2510">
        <w:rPr>
          <w:sz w:val="28"/>
          <w:szCs w:val="28"/>
        </w:rPr>
        <w:t>б) данные мониторинга наличия административных барьеров и оценки состояния конкурентной среды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субъекта Российской Федерации;</w:t>
      </w:r>
    </w:p>
    <w:p w:rsidR="001A656C" w:rsidRPr="00DF2510" w:rsidRDefault="002A0673">
      <w:pPr>
        <w:rPr>
          <w:sz w:val="28"/>
          <w:szCs w:val="28"/>
        </w:rPr>
      </w:pPr>
      <w:bookmarkStart w:id="139" w:name="sub_10473"/>
      <w:bookmarkEnd w:id="138"/>
      <w:r w:rsidRPr="00DF2510">
        <w:rPr>
          <w:sz w:val="28"/>
          <w:szCs w:val="28"/>
        </w:rPr>
        <w:t xml:space="preserve">в) информацию о результатах общественного </w:t>
      </w:r>
      <w:proofErr w:type="gramStart"/>
      <w:r w:rsidRPr="00DF2510">
        <w:rPr>
          <w:sz w:val="28"/>
          <w:szCs w:val="28"/>
        </w:rPr>
        <w:t>контроля за</w:t>
      </w:r>
      <w:proofErr w:type="gramEnd"/>
      <w:r w:rsidRPr="00DF2510">
        <w:rPr>
          <w:sz w:val="28"/>
          <w:szCs w:val="28"/>
        </w:rPr>
        <w:t xml:space="preserve"> деятельностью субъектов естественных монополий;</w:t>
      </w:r>
    </w:p>
    <w:p w:rsidR="001A656C" w:rsidRPr="00DF2510" w:rsidRDefault="002A0673">
      <w:pPr>
        <w:rPr>
          <w:sz w:val="28"/>
          <w:szCs w:val="28"/>
        </w:rPr>
      </w:pPr>
      <w:bookmarkStart w:id="140" w:name="sub_10474"/>
      <w:bookmarkEnd w:id="139"/>
      <w:r w:rsidRPr="00DF2510">
        <w:rPr>
          <w:sz w:val="28"/>
          <w:szCs w:val="28"/>
        </w:rPr>
        <w:t xml:space="preserve">г) анализ результативности и эффективности </w:t>
      </w:r>
      <w:proofErr w:type="gramStart"/>
      <w:r w:rsidRPr="00DF2510">
        <w:rPr>
          <w:sz w:val="28"/>
          <w:szCs w:val="28"/>
        </w:rPr>
        <w:t>деятельности органов исполнительной власти субъекта Российской Федерации</w:t>
      </w:r>
      <w:proofErr w:type="gramEnd"/>
      <w:r w:rsidRPr="00DF2510">
        <w:rPr>
          <w:sz w:val="28"/>
          <w:szCs w:val="28"/>
        </w:rPr>
        <w:t xml:space="preserve">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картой", а также достижения целевых показателей развития конкуренции в субъекте Российской Федерации;</w:t>
      </w:r>
    </w:p>
    <w:p w:rsidR="001A656C" w:rsidRPr="00DF2510" w:rsidRDefault="002A0673">
      <w:pPr>
        <w:rPr>
          <w:sz w:val="28"/>
          <w:szCs w:val="28"/>
        </w:rPr>
      </w:pPr>
      <w:bookmarkStart w:id="141" w:name="sub_10475"/>
      <w:bookmarkEnd w:id="140"/>
      <w:proofErr w:type="gramStart"/>
      <w:r w:rsidRPr="00DF2510">
        <w:rPr>
          <w:sz w:val="28"/>
          <w:szCs w:val="28"/>
        </w:rPr>
        <w:t xml:space="preserve">д) предложения об улучшении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(уровень доступности, полнота, скорость и удобство получения) официальной </w:t>
      </w:r>
      <w:r w:rsidRPr="00DF2510">
        <w:rPr>
          <w:sz w:val="28"/>
          <w:szCs w:val="28"/>
        </w:rPr>
        <w:lastRenderedPageBreak/>
        <w:t>информации по результатам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</w:t>
      </w:r>
      <w:proofErr w:type="gramEnd"/>
      <w:r w:rsidRPr="00DF2510">
        <w:rPr>
          <w:sz w:val="28"/>
          <w:szCs w:val="28"/>
        </w:rPr>
        <w:t xml:space="preserve">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человека.</w:t>
      </w:r>
    </w:p>
    <w:p w:rsidR="001A656C" w:rsidRPr="00DF2510" w:rsidRDefault="002A0673">
      <w:pPr>
        <w:rPr>
          <w:sz w:val="28"/>
          <w:szCs w:val="28"/>
        </w:rPr>
      </w:pPr>
      <w:bookmarkStart w:id="142" w:name="sub_1048"/>
      <w:bookmarkEnd w:id="141"/>
      <w:r w:rsidRPr="00DF2510">
        <w:rPr>
          <w:sz w:val="28"/>
          <w:szCs w:val="28"/>
        </w:rPr>
        <w:t>48. Доклад рассматривается и утверждается коллегиальным органом и размещается на официальном сайте уполномоченного органа в сети "Интернет".</w:t>
      </w:r>
    </w:p>
    <w:p w:rsidR="001A656C" w:rsidRPr="00DF2510" w:rsidRDefault="002A0673">
      <w:pPr>
        <w:rPr>
          <w:sz w:val="28"/>
          <w:szCs w:val="28"/>
        </w:rPr>
      </w:pPr>
      <w:bookmarkStart w:id="143" w:name="sub_1049"/>
      <w:bookmarkEnd w:id="142"/>
      <w:r w:rsidRPr="00DF2510">
        <w:rPr>
          <w:sz w:val="28"/>
          <w:szCs w:val="28"/>
        </w:rPr>
        <w:t>49. Доклад ежегодно, до 10 марта года, следующего за отчетным, направляется уполномоченным органом в Федеральную антимонопольную службу, Министерство экономического развития Российской Федерации, автономную некоммерческую организацию "Аналитический центр при Правительстве Российской Федерации" и в автономную некоммерческую организацию "Агентство стратегических инициатив по продвижению новых проектов".</w:t>
      </w:r>
    </w:p>
    <w:p w:rsidR="001A656C" w:rsidRPr="00DF2510" w:rsidRDefault="002A0673">
      <w:pPr>
        <w:rPr>
          <w:sz w:val="28"/>
          <w:szCs w:val="28"/>
        </w:rPr>
      </w:pPr>
      <w:bookmarkStart w:id="144" w:name="sub_1050"/>
      <w:bookmarkEnd w:id="143"/>
      <w:r w:rsidRPr="00DF2510">
        <w:rPr>
          <w:sz w:val="28"/>
          <w:szCs w:val="28"/>
        </w:rPr>
        <w:t xml:space="preserve">50. </w:t>
      </w:r>
      <w:proofErr w:type="gramStart"/>
      <w:r w:rsidRPr="00DF2510">
        <w:rPr>
          <w:sz w:val="28"/>
          <w:szCs w:val="28"/>
        </w:rPr>
        <w:t>Материалы доклада могут использоваться Федеральной антимонопольной службой, Министерством экономического развития Российской Федерации и автономной некоммерческой организацией "Агентство стратегических инициатив по продвижению новых проектов" для формирования единой позиции при подготовке предложений в Правительство Российской Федерации о внесении изменений в законодательство Российской Федерации, утверждение (принятие) которых позволит повысить развитие конкуренции и улучшить условия ведения бизнеса в Российской Федерации.</w:t>
      </w:r>
      <w:proofErr w:type="gramEnd"/>
    </w:p>
    <w:p w:rsidR="001A656C" w:rsidRPr="00DF2510" w:rsidRDefault="002A0673">
      <w:pPr>
        <w:rPr>
          <w:sz w:val="28"/>
          <w:szCs w:val="28"/>
        </w:rPr>
      </w:pPr>
      <w:bookmarkStart w:id="145" w:name="sub_1051"/>
      <w:bookmarkEnd w:id="144"/>
      <w:r w:rsidRPr="00DF2510">
        <w:rPr>
          <w:sz w:val="28"/>
          <w:szCs w:val="28"/>
        </w:rPr>
        <w:t>51. Материалы доклада используются при внесении изменений в стандарт.</w:t>
      </w:r>
    </w:p>
    <w:p w:rsidR="001A656C" w:rsidRPr="00DF2510" w:rsidRDefault="002A0673">
      <w:pPr>
        <w:rPr>
          <w:sz w:val="28"/>
          <w:szCs w:val="28"/>
        </w:rPr>
      </w:pPr>
      <w:bookmarkStart w:id="146" w:name="sub_1052"/>
      <w:bookmarkEnd w:id="145"/>
      <w:r w:rsidRPr="00DF2510">
        <w:rPr>
          <w:sz w:val="28"/>
          <w:szCs w:val="28"/>
        </w:rPr>
        <w:t>52.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bookmarkEnd w:id="146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147" w:name="sub_70"/>
      <w:r w:rsidRPr="00DF2510">
        <w:rPr>
          <w:color w:val="auto"/>
          <w:sz w:val="28"/>
          <w:szCs w:val="28"/>
        </w:rPr>
        <w:t xml:space="preserve">VII. Создание и реализация механизмов общественного </w:t>
      </w:r>
      <w:proofErr w:type="gramStart"/>
      <w:r w:rsidRPr="00DF2510">
        <w:rPr>
          <w:color w:val="auto"/>
          <w:sz w:val="28"/>
          <w:szCs w:val="28"/>
        </w:rPr>
        <w:t>контроля за</w:t>
      </w:r>
      <w:proofErr w:type="gramEnd"/>
      <w:r w:rsidRPr="00DF2510">
        <w:rPr>
          <w:color w:val="auto"/>
          <w:sz w:val="28"/>
          <w:szCs w:val="28"/>
        </w:rPr>
        <w:t xml:space="preserve"> деятельностью субъектов естественных монополий</w:t>
      </w:r>
    </w:p>
    <w:bookmarkEnd w:id="147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148" w:name="sub_1053"/>
      <w:r w:rsidRPr="00DF2510">
        <w:rPr>
          <w:sz w:val="28"/>
          <w:szCs w:val="28"/>
        </w:rPr>
        <w:t xml:space="preserve">53. </w:t>
      </w:r>
      <w:proofErr w:type="gramStart"/>
      <w:r w:rsidRPr="00DF2510">
        <w:rPr>
          <w:sz w:val="28"/>
          <w:szCs w:val="28"/>
        </w:rPr>
        <w:t xml:space="preserve">Органами исполнительной власти субъекта Российской Федерации обеспечивается создание и реализация механизмов общественного контроля за деятельностью субъектов естественных монополий в соответствии с </w:t>
      </w:r>
      <w:hyperlink r:id="rId25" w:history="1">
        <w:r w:rsidRPr="00DF2510">
          <w:rPr>
            <w:rStyle w:val="a4"/>
            <w:color w:val="auto"/>
            <w:sz w:val="28"/>
            <w:szCs w:val="28"/>
          </w:rPr>
          <w:t>Концепцией</w:t>
        </w:r>
      </w:hyperlink>
      <w:r w:rsidRPr="00DF2510">
        <w:rPr>
          <w:sz w:val="28"/>
          <w:szCs w:val="28"/>
        </w:rP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</w:t>
      </w:r>
      <w:hyperlink r:id="rId26" w:history="1">
        <w:r w:rsidRPr="00DF2510">
          <w:rPr>
            <w:rStyle w:val="a4"/>
            <w:color w:val="auto"/>
            <w:sz w:val="28"/>
            <w:szCs w:val="28"/>
          </w:rPr>
          <w:t>распоряжением</w:t>
        </w:r>
      </w:hyperlink>
      <w:r w:rsidRPr="00DF2510">
        <w:rPr>
          <w:sz w:val="28"/>
          <w:szCs w:val="28"/>
        </w:rPr>
        <w:t xml:space="preserve"> Правительства Российской Федерации от 19 сентября 2013 г. N 1689-р, внедрение механизма технологического и ценового аудита инвестиционных проектов субъектов естественных монополий, в</w:t>
      </w:r>
      <w:proofErr w:type="gramEnd"/>
      <w:r w:rsidRPr="00DF2510">
        <w:rPr>
          <w:sz w:val="28"/>
          <w:szCs w:val="28"/>
        </w:rPr>
        <w:t xml:space="preserve"> </w:t>
      </w:r>
      <w:proofErr w:type="gramStart"/>
      <w:r w:rsidRPr="00DF2510">
        <w:rPr>
          <w:sz w:val="28"/>
          <w:szCs w:val="28"/>
        </w:rPr>
        <w:t>рамках</w:t>
      </w:r>
      <w:proofErr w:type="gramEnd"/>
      <w:r w:rsidRPr="00DF2510">
        <w:rPr>
          <w:sz w:val="28"/>
          <w:szCs w:val="28"/>
        </w:rPr>
        <w:t xml:space="preserve"> которых в том числе обеспечивается учет мнения потребителей товаров, работ и услуг субъектов естественных монополий при осуществлении тарифного регулирования, а также при согласовании и 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</w:p>
    <w:bookmarkEnd w:id="148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lastRenderedPageBreak/>
        <w:t xml:space="preserve">Также могут быть учтены мнения представителей потребителей товаров, работ и услуг, задействованных в механизмах общественного </w:t>
      </w:r>
      <w:proofErr w:type="gramStart"/>
      <w:r w:rsidRPr="00DF2510">
        <w:rPr>
          <w:sz w:val="28"/>
          <w:szCs w:val="28"/>
        </w:rPr>
        <w:t>контроля за</w:t>
      </w:r>
      <w:proofErr w:type="gramEnd"/>
      <w:r w:rsidRPr="00DF2510">
        <w:rPr>
          <w:sz w:val="28"/>
          <w:szCs w:val="28"/>
        </w:rPr>
        <w:t xml:space="preserve">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1A656C" w:rsidRPr="00DF2510" w:rsidRDefault="002A0673">
      <w:pPr>
        <w:rPr>
          <w:sz w:val="28"/>
          <w:szCs w:val="28"/>
        </w:rPr>
      </w:pPr>
      <w:proofErr w:type="gramStart"/>
      <w:r w:rsidRPr="00DF2510">
        <w:rPr>
          <w:sz w:val="28"/>
          <w:szCs w:val="28"/>
        </w:rP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проводить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  <w:proofErr w:type="gramEnd"/>
    </w:p>
    <w:p w:rsidR="001A656C" w:rsidRPr="00DF2510" w:rsidRDefault="002A0673">
      <w:pPr>
        <w:rPr>
          <w:sz w:val="28"/>
          <w:szCs w:val="28"/>
        </w:rPr>
      </w:pPr>
      <w:proofErr w:type="gramStart"/>
      <w:r w:rsidRPr="00DF2510">
        <w:rPr>
          <w:sz w:val="28"/>
          <w:szCs w:val="28"/>
        </w:rPr>
        <w:t>Под учетом мнения потребителей товаров, работ и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 и услуг, предпринимателей и экспертов, задействованных в рамках общественного контроля за деятельностью субъектов естественных монополий</w:t>
      </w:r>
      <w:proofErr w:type="gramEnd"/>
      <w:r w:rsidRPr="00DF2510">
        <w:rPr>
          <w:sz w:val="28"/>
          <w:szCs w:val="28"/>
        </w:rPr>
        <w:t>, давать развернутые обоснованные письменные ответы на них с указанием причин несогласия, обеспечивать для представителей таких потребителей товаров, работ и услуг полноту доступа к информации, раскрытие которой предписано законодательством Российской Федерации, а также обеспечивать открытость и публичность указанного взаимодействия.</w:t>
      </w:r>
    </w:p>
    <w:p w:rsidR="001A656C" w:rsidRPr="00DF2510" w:rsidRDefault="002A0673">
      <w:pPr>
        <w:rPr>
          <w:sz w:val="28"/>
          <w:szCs w:val="28"/>
        </w:rPr>
      </w:pPr>
      <w:bookmarkStart w:id="149" w:name="sub_1054"/>
      <w:r w:rsidRPr="00DF2510">
        <w:rPr>
          <w:sz w:val="28"/>
          <w:szCs w:val="28"/>
        </w:rPr>
        <w:t xml:space="preserve">54.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</w:t>
      </w:r>
      <w:proofErr w:type="gramStart"/>
      <w:r w:rsidRPr="00DF2510">
        <w:rPr>
          <w:sz w:val="28"/>
          <w:szCs w:val="28"/>
        </w:rPr>
        <w:t>контроль за</w:t>
      </w:r>
      <w:proofErr w:type="gramEnd"/>
      <w:r w:rsidRPr="00DF2510">
        <w:rPr>
          <w:sz w:val="28"/>
          <w:szCs w:val="28"/>
        </w:rPr>
        <w:t xml:space="preserve"> раскрытием информации и деятельностью субъектов естественных монополий. Высшее должностное лицо обеспечивает общественный </w:t>
      </w:r>
      <w:proofErr w:type="gramStart"/>
      <w:r w:rsidRPr="00DF2510">
        <w:rPr>
          <w:sz w:val="28"/>
          <w:szCs w:val="28"/>
        </w:rPr>
        <w:t>контроль за</w:t>
      </w:r>
      <w:proofErr w:type="gramEnd"/>
      <w:r w:rsidRPr="00DF2510">
        <w:rPr>
          <w:sz w:val="28"/>
          <w:szCs w:val="28"/>
        </w:rPr>
        <w:t xml:space="preserve">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монополий.</w:t>
      </w:r>
    </w:p>
    <w:p w:rsidR="001A656C" w:rsidRPr="00DF2510" w:rsidRDefault="002A0673">
      <w:pPr>
        <w:rPr>
          <w:sz w:val="28"/>
          <w:szCs w:val="28"/>
        </w:rPr>
      </w:pPr>
      <w:bookmarkStart w:id="150" w:name="sub_1055"/>
      <w:bookmarkEnd w:id="149"/>
      <w:r w:rsidRPr="00DF2510">
        <w:rPr>
          <w:sz w:val="28"/>
          <w:szCs w:val="28"/>
        </w:rPr>
        <w:t>55. Субъектам естественных монополий, осуществляющим деятельность на территории субъекта Российской Федерации, рекомендуется размещать для общего сведения информацию о своей деятельности, предусмотренную к обязательному раскрытию в соответствии с законодательством Российской Федерации, в том числе:</w:t>
      </w:r>
    </w:p>
    <w:p w:rsidR="001A656C" w:rsidRPr="00DF2510" w:rsidRDefault="002A0673">
      <w:pPr>
        <w:rPr>
          <w:sz w:val="28"/>
          <w:szCs w:val="28"/>
        </w:rPr>
      </w:pPr>
      <w:bookmarkStart w:id="151" w:name="sub_10551"/>
      <w:bookmarkEnd w:id="150"/>
      <w:r w:rsidRPr="00DF2510">
        <w:rPr>
          <w:sz w:val="28"/>
          <w:szCs w:val="28"/>
        </w:rP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1A656C" w:rsidRPr="00DF2510" w:rsidRDefault="002A0673">
      <w:pPr>
        <w:rPr>
          <w:sz w:val="28"/>
          <w:szCs w:val="28"/>
        </w:rPr>
      </w:pPr>
      <w:bookmarkStart w:id="152" w:name="sub_10552"/>
      <w:bookmarkEnd w:id="151"/>
      <w:proofErr w:type="gramStart"/>
      <w:r w:rsidRPr="00DF2510">
        <w:rPr>
          <w:sz w:val="28"/>
          <w:szCs w:val="28"/>
        </w:rPr>
        <w:t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аудит, информации о параметрах заключенного с такой экспертной организацией договора на проведение технологического и ценового аудита (техническое задание, цена договора, сроки исполнения этапов работ по договору), а также итоги экспертного обсуждения результатов технологического и ценового аудита представителями потребителей товаров, работ и услуг</w:t>
      </w:r>
      <w:proofErr w:type="gramEnd"/>
      <w:r w:rsidRPr="00DF2510">
        <w:rPr>
          <w:sz w:val="28"/>
          <w:szCs w:val="28"/>
        </w:rPr>
        <w:t xml:space="preserve">, задействованных в механизмах общественного </w:t>
      </w:r>
      <w:proofErr w:type="gramStart"/>
      <w:r w:rsidRPr="00DF2510">
        <w:rPr>
          <w:sz w:val="28"/>
          <w:szCs w:val="28"/>
        </w:rPr>
        <w:t>контроля за</w:t>
      </w:r>
      <w:proofErr w:type="gramEnd"/>
      <w:r w:rsidRPr="00DF2510">
        <w:rPr>
          <w:sz w:val="28"/>
          <w:szCs w:val="28"/>
        </w:rPr>
        <w:t xml:space="preserve"> деятельностью субъектов </w:t>
      </w:r>
      <w:r w:rsidRPr="00DF2510">
        <w:rPr>
          <w:sz w:val="28"/>
          <w:szCs w:val="28"/>
        </w:rPr>
        <w:lastRenderedPageBreak/>
        <w:t>естественных монополий;</w:t>
      </w:r>
    </w:p>
    <w:p w:rsidR="001A656C" w:rsidRPr="00DF2510" w:rsidRDefault="002A0673">
      <w:pPr>
        <w:rPr>
          <w:sz w:val="28"/>
          <w:szCs w:val="28"/>
        </w:rPr>
      </w:pPr>
      <w:bookmarkStart w:id="153" w:name="sub_10553"/>
      <w:bookmarkEnd w:id="152"/>
      <w:proofErr w:type="gramStart"/>
      <w:r w:rsidRPr="00DF2510">
        <w:rPr>
          <w:sz w:val="28"/>
          <w:szCs w:val="28"/>
        </w:rPr>
        <w:t>в) информацию о структуре тарифов на услуги (включая проект тарифной заявки), параметрах качества и надежности предоставляемых товаров, работ и услуг, стандартах качества товаров, работ и услуг (стандартах качества обслуживания потребителей товаров, работ и услуг) и процедур предоставления товаров, работ и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</w:t>
      </w:r>
      <w:proofErr w:type="gramEnd"/>
      <w:r w:rsidRPr="00DF2510">
        <w:rPr>
          <w:sz w:val="28"/>
          <w:szCs w:val="28"/>
        </w:rPr>
        <w:t xml:space="preserve"> и услуг субъектов естественных монополий и независимых экспертов;</w:t>
      </w:r>
    </w:p>
    <w:p w:rsidR="001A656C" w:rsidRPr="00DF2510" w:rsidRDefault="002A0673">
      <w:pPr>
        <w:rPr>
          <w:sz w:val="28"/>
          <w:szCs w:val="28"/>
        </w:rPr>
      </w:pPr>
      <w:bookmarkStart w:id="154" w:name="sub_10554"/>
      <w:bookmarkEnd w:id="153"/>
      <w:r w:rsidRPr="00DF2510">
        <w:rPr>
          <w:sz w:val="28"/>
          <w:szCs w:val="28"/>
        </w:rPr>
        <w:t>г) иную информацию о своей деятельности, предусмотренную к обязательному раскрытию в соответствии с законодательством Российской Федерации.</w:t>
      </w:r>
    </w:p>
    <w:p w:rsidR="001A656C" w:rsidRPr="00DF2510" w:rsidRDefault="002A0673">
      <w:pPr>
        <w:rPr>
          <w:sz w:val="28"/>
          <w:szCs w:val="28"/>
        </w:rPr>
      </w:pPr>
      <w:bookmarkStart w:id="155" w:name="sub_1056"/>
      <w:bookmarkEnd w:id="154"/>
      <w:r w:rsidRPr="00DF2510">
        <w:rPr>
          <w:sz w:val="28"/>
          <w:szCs w:val="28"/>
        </w:rPr>
        <w:t xml:space="preserve">56. </w:t>
      </w:r>
      <w:proofErr w:type="gramStart"/>
      <w:r w:rsidRPr="00DF2510">
        <w:rPr>
          <w:sz w:val="28"/>
          <w:szCs w:val="28"/>
        </w:rPr>
        <w:t xml:space="preserve">Раскрытие информации, указанной в </w:t>
      </w:r>
      <w:hyperlink w:anchor="sub_1055" w:history="1">
        <w:r w:rsidRPr="00DF2510">
          <w:rPr>
            <w:rStyle w:val="a4"/>
            <w:color w:val="auto"/>
            <w:sz w:val="28"/>
            <w:szCs w:val="28"/>
          </w:rPr>
          <w:t>пункте 55</w:t>
        </w:r>
      </w:hyperlink>
      <w:r w:rsidRPr="00DF2510">
        <w:rPr>
          <w:sz w:val="28"/>
          <w:szCs w:val="28"/>
        </w:rPr>
        <w:t xml:space="preserve"> стандарта, осуществляется в установленном законодательством порядке на определяемом Правительством Российской Федерации интернет-портале, в том числе с помощью ссылок на указанную информацию, размещенную на официальных сайтах субъектов естественных монополий,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представления инвестиционных возможностей субъекта Российской Федерации.</w:t>
      </w:r>
      <w:proofErr w:type="gramEnd"/>
    </w:p>
    <w:p w:rsidR="001A656C" w:rsidRPr="00DF2510" w:rsidRDefault="002A0673">
      <w:pPr>
        <w:rPr>
          <w:sz w:val="28"/>
          <w:szCs w:val="28"/>
        </w:rPr>
      </w:pPr>
      <w:bookmarkStart w:id="156" w:name="sub_1057"/>
      <w:bookmarkEnd w:id="155"/>
      <w:r w:rsidRPr="00DF2510">
        <w:rPr>
          <w:sz w:val="28"/>
          <w:szCs w:val="28"/>
        </w:rPr>
        <w:t>57.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1A656C" w:rsidRPr="00DF2510" w:rsidRDefault="002A0673">
      <w:pPr>
        <w:rPr>
          <w:sz w:val="28"/>
          <w:szCs w:val="28"/>
        </w:rPr>
      </w:pPr>
      <w:bookmarkStart w:id="157" w:name="sub_10571"/>
      <w:bookmarkEnd w:id="156"/>
      <w:proofErr w:type="gramStart"/>
      <w:r w:rsidRPr="00DF2510">
        <w:rPr>
          <w:sz w:val="28"/>
          <w:szCs w:val="28"/>
        </w:rPr>
        <w:t xml:space="preserve"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</w:t>
      </w:r>
      <w:proofErr w:type="spellStart"/>
      <w:r w:rsidRPr="00DF2510">
        <w:rPr>
          <w:sz w:val="28"/>
          <w:szCs w:val="28"/>
        </w:rPr>
        <w:t>кВ</w:t>
      </w:r>
      <w:proofErr w:type="spellEnd"/>
      <w:r w:rsidRPr="00DF2510">
        <w:rPr>
          <w:sz w:val="28"/>
          <w:szCs w:val="28"/>
        </w:rPr>
        <w:t xml:space="preserve">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 в соответствии с утвержденной инвестиционной программой;</w:t>
      </w:r>
      <w:proofErr w:type="gramEnd"/>
    </w:p>
    <w:p w:rsidR="001A656C" w:rsidRPr="00DF2510" w:rsidRDefault="002A0673">
      <w:pPr>
        <w:rPr>
          <w:sz w:val="28"/>
          <w:szCs w:val="28"/>
        </w:rPr>
      </w:pPr>
      <w:bookmarkStart w:id="158" w:name="sub_10572"/>
      <w:bookmarkEnd w:id="157"/>
      <w:proofErr w:type="gramStart"/>
      <w:r w:rsidRPr="00DF2510">
        <w:rPr>
          <w:sz w:val="28"/>
          <w:szCs w:val="28"/>
        </w:rP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</w:t>
      </w:r>
      <w:proofErr w:type="gramEnd"/>
      <w:r w:rsidRPr="00DF2510">
        <w:rPr>
          <w:sz w:val="28"/>
          <w:szCs w:val="28"/>
        </w:rPr>
        <w:t xml:space="preserve"> ее строительства, реконструкции).</w:t>
      </w:r>
    </w:p>
    <w:p w:rsidR="001A656C" w:rsidRPr="00DF2510" w:rsidRDefault="002A0673">
      <w:pPr>
        <w:rPr>
          <w:sz w:val="28"/>
          <w:szCs w:val="28"/>
        </w:rPr>
      </w:pPr>
      <w:bookmarkStart w:id="159" w:name="sub_1058"/>
      <w:bookmarkEnd w:id="158"/>
      <w:r w:rsidRPr="00DF2510">
        <w:rPr>
          <w:sz w:val="28"/>
          <w:szCs w:val="28"/>
        </w:rPr>
        <w:t>58.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bookmarkEnd w:id="159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1"/>
        <w:rPr>
          <w:color w:val="auto"/>
          <w:sz w:val="28"/>
          <w:szCs w:val="28"/>
        </w:rPr>
      </w:pPr>
      <w:bookmarkStart w:id="160" w:name="sub_80"/>
      <w:r w:rsidRPr="00DF2510">
        <w:rPr>
          <w:color w:val="auto"/>
          <w:sz w:val="28"/>
          <w:szCs w:val="28"/>
        </w:rPr>
        <w:t>VIII. Повышение уровня информированности субъектов предпринимательской деятельности и потребителей товаров, работ и услуг о состоянии конкурентной среды и деятельности по содействию развитию конкуренции</w:t>
      </w:r>
    </w:p>
    <w:bookmarkEnd w:id="160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rPr>
          <w:sz w:val="28"/>
          <w:szCs w:val="28"/>
        </w:rPr>
      </w:pPr>
      <w:bookmarkStart w:id="161" w:name="sub_1059"/>
      <w:r w:rsidRPr="00DF2510">
        <w:rPr>
          <w:sz w:val="28"/>
          <w:szCs w:val="28"/>
        </w:rPr>
        <w:t xml:space="preserve">59. На официальном сайте уполномоченного органа в сети "Интернет" и </w:t>
      </w:r>
      <w:proofErr w:type="gramStart"/>
      <w:r w:rsidRPr="00DF2510">
        <w:rPr>
          <w:sz w:val="28"/>
          <w:szCs w:val="28"/>
        </w:rPr>
        <w:t>интернет-портале</w:t>
      </w:r>
      <w:proofErr w:type="gramEnd"/>
      <w:r w:rsidRPr="00DF2510">
        <w:rPr>
          <w:sz w:val="28"/>
          <w:szCs w:val="28"/>
        </w:rPr>
        <w:t xml:space="preserve"> об инвестиционной деятельности в субъекте Российской Федерации размещается информация (включая разъяснения к ней) о выполнении требований стандарта и мероприятий, предусмотренных "дорожной картой", а также документы, принимаемые во исполнение стандарта и "дорожной карты" и в целях содействия развитию конкуренции.</w:t>
      </w:r>
    </w:p>
    <w:bookmarkEnd w:id="161"/>
    <w:p w:rsidR="001A656C" w:rsidRPr="00DF2510" w:rsidRDefault="002A0673">
      <w:pPr>
        <w:rPr>
          <w:sz w:val="28"/>
          <w:szCs w:val="28"/>
        </w:rPr>
      </w:pPr>
      <w:r w:rsidRPr="00DF2510">
        <w:rPr>
          <w:sz w:val="28"/>
          <w:szCs w:val="28"/>
        </w:rPr>
        <w:t>Информация о деятельности органов исполнительной власти субъекта Российской Федерации и органов местного самоуправления (в рамках соглашения) по содействию развитию конкуренции также представляется для общего сведения в средствах массовой информации.</w:t>
      </w:r>
    </w:p>
    <w:p w:rsidR="001A656C" w:rsidRPr="00DF2510" w:rsidRDefault="002A0673">
      <w:pPr>
        <w:rPr>
          <w:sz w:val="28"/>
          <w:szCs w:val="28"/>
        </w:rPr>
      </w:pPr>
      <w:bookmarkStart w:id="162" w:name="sub_1060"/>
      <w:r w:rsidRPr="00DF2510">
        <w:rPr>
          <w:sz w:val="28"/>
          <w:szCs w:val="28"/>
        </w:rPr>
        <w:t xml:space="preserve">60. </w:t>
      </w:r>
      <w:proofErr w:type="gramStart"/>
      <w:r w:rsidRPr="00DF2510">
        <w:rPr>
          <w:sz w:val="28"/>
          <w:szCs w:val="28"/>
        </w:rPr>
        <w:t>Общественным организациям, представляющим интересы субъектов предпринимательской деятельности и потребителей товаров, работ и услуг, а также представителям потребителей товаров, работ и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</w:t>
      </w:r>
      <w:proofErr w:type="gramEnd"/>
      <w:r w:rsidRPr="00DF2510">
        <w:rPr>
          <w:sz w:val="28"/>
          <w:szCs w:val="28"/>
        </w:rPr>
        <w:t xml:space="preserve"> специализированном </w:t>
      </w:r>
      <w:proofErr w:type="gramStart"/>
      <w:r w:rsidRPr="00DF2510">
        <w:rPr>
          <w:sz w:val="28"/>
          <w:szCs w:val="28"/>
        </w:rPr>
        <w:t>интернет-портале</w:t>
      </w:r>
      <w:proofErr w:type="gramEnd"/>
      <w:r w:rsidRPr="00DF2510">
        <w:rPr>
          <w:sz w:val="28"/>
          <w:szCs w:val="28"/>
        </w:rPr>
        <w:t>:</w:t>
      </w:r>
    </w:p>
    <w:p w:rsidR="001A656C" w:rsidRPr="00DF2510" w:rsidRDefault="002A0673">
      <w:pPr>
        <w:rPr>
          <w:sz w:val="28"/>
          <w:szCs w:val="28"/>
        </w:rPr>
      </w:pPr>
      <w:bookmarkStart w:id="163" w:name="sub_10601"/>
      <w:bookmarkEnd w:id="162"/>
      <w:r w:rsidRPr="00DF2510">
        <w:rPr>
          <w:sz w:val="28"/>
          <w:szCs w:val="28"/>
        </w:rP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 и услуг;</w:t>
      </w:r>
    </w:p>
    <w:p w:rsidR="001A656C" w:rsidRPr="00DF2510" w:rsidRDefault="002A0673">
      <w:pPr>
        <w:rPr>
          <w:sz w:val="28"/>
          <w:szCs w:val="28"/>
        </w:rPr>
      </w:pPr>
      <w:bookmarkStart w:id="164" w:name="sub_10602"/>
      <w:bookmarkEnd w:id="163"/>
      <w:proofErr w:type="gramStart"/>
      <w:r w:rsidRPr="00DF2510">
        <w:rPr>
          <w:sz w:val="28"/>
          <w:szCs w:val="28"/>
        </w:rPr>
        <w:t>б) заключений таких общественных организаций (представителей потребителей товаров, работ и услуг) на представленные на официальных сайтах органов исполнительной власти субъекта Российской Федерации и органов местного самоуправления в сети "Интернет" документы и информацию;</w:t>
      </w:r>
      <w:proofErr w:type="gramEnd"/>
    </w:p>
    <w:p w:rsidR="001A656C" w:rsidRPr="00DF2510" w:rsidRDefault="002A0673">
      <w:pPr>
        <w:rPr>
          <w:sz w:val="28"/>
          <w:szCs w:val="28"/>
        </w:rPr>
      </w:pPr>
      <w:bookmarkStart w:id="165" w:name="sub_10603"/>
      <w:bookmarkEnd w:id="164"/>
      <w:r w:rsidRPr="00DF2510">
        <w:rPr>
          <w:sz w:val="28"/>
          <w:szCs w:val="28"/>
        </w:rPr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bookmarkEnd w:id="165"/>
    <w:p w:rsidR="001A656C" w:rsidRPr="00DF2510" w:rsidRDefault="001A656C">
      <w:pPr>
        <w:rPr>
          <w:sz w:val="28"/>
          <w:szCs w:val="28"/>
        </w:rPr>
      </w:pPr>
    </w:p>
    <w:p w:rsidR="001A656C" w:rsidRPr="00DF2510" w:rsidRDefault="002A0673">
      <w:pPr>
        <w:pStyle w:val="a6"/>
        <w:rPr>
          <w:color w:val="auto"/>
          <w:sz w:val="28"/>
          <w:szCs w:val="28"/>
        </w:rPr>
      </w:pPr>
      <w:bookmarkStart w:id="166" w:name="sub_1100"/>
      <w:r w:rsidRPr="00DF2510">
        <w:rPr>
          <w:color w:val="auto"/>
          <w:sz w:val="28"/>
          <w:szCs w:val="28"/>
        </w:rPr>
        <w:t>Информация об изменениях:</w:t>
      </w:r>
    </w:p>
    <w:bookmarkEnd w:id="166"/>
    <w:p w:rsidR="001A656C" w:rsidRPr="00DF2510" w:rsidRDefault="002A0673">
      <w:pPr>
        <w:pStyle w:val="a7"/>
        <w:rPr>
          <w:color w:val="auto"/>
          <w:sz w:val="28"/>
          <w:szCs w:val="28"/>
        </w:rPr>
      </w:pPr>
      <w:r w:rsidRPr="00DF2510">
        <w:rPr>
          <w:color w:val="auto"/>
          <w:sz w:val="28"/>
          <w:szCs w:val="28"/>
        </w:rPr>
        <w:fldChar w:fldCharType="begin"/>
      </w:r>
      <w:r w:rsidRPr="00DF2510">
        <w:rPr>
          <w:color w:val="auto"/>
          <w:sz w:val="28"/>
          <w:szCs w:val="28"/>
        </w:rPr>
        <w:instrText>HYPERLINK "http://mobileonline.garant.ru/document?id=71393384&amp;sub=1004"</w:instrText>
      </w:r>
      <w:r w:rsidRPr="00DF2510">
        <w:rPr>
          <w:color w:val="auto"/>
          <w:sz w:val="28"/>
          <w:szCs w:val="28"/>
        </w:rPr>
        <w:fldChar w:fldCharType="separate"/>
      </w:r>
      <w:r w:rsidRPr="00DF2510">
        <w:rPr>
          <w:rStyle w:val="a4"/>
          <w:color w:val="auto"/>
          <w:sz w:val="28"/>
          <w:szCs w:val="28"/>
        </w:rPr>
        <w:t>Распоряжением</w:t>
      </w:r>
      <w:r w:rsidRPr="00DF2510">
        <w:rPr>
          <w:color w:val="auto"/>
          <w:sz w:val="28"/>
          <w:szCs w:val="28"/>
        </w:rPr>
        <w:fldChar w:fldCharType="end"/>
      </w:r>
      <w:r w:rsidRPr="00DF2510">
        <w:rPr>
          <w:color w:val="auto"/>
          <w:sz w:val="28"/>
          <w:szCs w:val="28"/>
        </w:rPr>
        <w:t xml:space="preserve"> Правительства РФ от 17 сентября 2016 г. N 1969-р приложение изложено в новой редакции</w:t>
      </w:r>
    </w:p>
    <w:p w:rsidR="001A656C" w:rsidRPr="00DF2510" w:rsidRDefault="00DF2510">
      <w:pPr>
        <w:pStyle w:val="a7"/>
        <w:rPr>
          <w:color w:val="auto"/>
          <w:sz w:val="28"/>
          <w:szCs w:val="28"/>
        </w:rPr>
      </w:pPr>
      <w:hyperlink r:id="rId27" w:history="1">
        <w:r w:rsidR="002A0673" w:rsidRPr="00DF2510">
          <w:rPr>
            <w:rStyle w:val="a4"/>
            <w:color w:val="auto"/>
            <w:sz w:val="28"/>
            <w:szCs w:val="28"/>
          </w:rPr>
          <w:t>См. те</w:t>
        </w:r>
        <w:proofErr w:type="gramStart"/>
        <w:r w:rsidR="002A0673" w:rsidRPr="00DF2510">
          <w:rPr>
            <w:rStyle w:val="a4"/>
            <w:color w:val="auto"/>
            <w:sz w:val="28"/>
            <w:szCs w:val="28"/>
          </w:rPr>
          <w:t>кст пр</w:t>
        </w:r>
        <w:proofErr w:type="gramEnd"/>
        <w:r w:rsidR="002A0673" w:rsidRPr="00DF2510">
          <w:rPr>
            <w:rStyle w:val="a4"/>
            <w:color w:val="auto"/>
            <w:sz w:val="28"/>
            <w:szCs w:val="28"/>
          </w:rPr>
          <w:t>иложения в предыдущей редакции</w:t>
        </w:r>
      </w:hyperlink>
    </w:p>
    <w:p w:rsidR="00DF2510" w:rsidRDefault="002A0673">
      <w:pPr>
        <w:ind w:firstLine="698"/>
        <w:jc w:val="right"/>
        <w:rPr>
          <w:rStyle w:val="a3"/>
        </w:rPr>
        <w:sectPr w:rsidR="00DF2510">
          <w:pgSz w:w="11900" w:h="16800"/>
          <w:pgMar w:top="1440" w:right="800" w:bottom="1440" w:left="800" w:header="720" w:footer="720" w:gutter="0"/>
          <w:cols w:space="720"/>
          <w:noEndnote/>
        </w:sectPr>
      </w:pPr>
      <w:proofErr w:type="gramStart"/>
      <w:r w:rsidRPr="00DF2510">
        <w:rPr>
          <w:rStyle w:val="a3"/>
          <w:color w:val="auto"/>
        </w:rPr>
        <w:t>Приложение</w:t>
      </w:r>
      <w:r w:rsidRPr="00DF2510">
        <w:rPr>
          <w:rStyle w:val="a3"/>
          <w:color w:val="auto"/>
        </w:rPr>
        <w:br/>
        <w:t xml:space="preserve">к </w:t>
      </w:r>
      <w:hyperlink w:anchor="sub_1000" w:history="1">
        <w:r w:rsidRPr="00DF2510">
          <w:rPr>
            <w:rStyle w:val="a4"/>
            <w:color w:val="auto"/>
          </w:rPr>
          <w:t>стандарту</w:t>
        </w:r>
      </w:hyperlink>
      <w:r w:rsidRPr="00DF2510">
        <w:rPr>
          <w:rStyle w:val="a3"/>
          <w:color w:val="auto"/>
        </w:rPr>
        <w:t xml:space="preserve"> развития конкуренции</w:t>
      </w:r>
      <w:r w:rsidRPr="00DF2510">
        <w:rPr>
          <w:rStyle w:val="a3"/>
          <w:color w:val="auto"/>
        </w:rPr>
        <w:br/>
        <w:t>в субъектах Российской Федерации</w:t>
      </w:r>
      <w:r w:rsidRPr="00DF2510">
        <w:rPr>
          <w:rStyle w:val="a3"/>
          <w:color w:val="auto"/>
        </w:rPr>
        <w:br/>
        <w:t xml:space="preserve">(в редакции </w:t>
      </w:r>
      <w:hyperlink r:id="rId28" w:history="1">
        <w:r w:rsidRPr="00DF2510">
          <w:rPr>
            <w:rStyle w:val="a4"/>
            <w:color w:val="auto"/>
          </w:rPr>
          <w:t>распоряжения</w:t>
        </w:r>
      </w:hyperlink>
      <w:r w:rsidRPr="00DF2510">
        <w:rPr>
          <w:rStyle w:val="a3"/>
          <w:color w:val="auto"/>
        </w:rPr>
        <w:t xml:space="preserve"> </w:t>
      </w:r>
      <w:r w:rsidRPr="00DF2510">
        <w:rPr>
          <w:rStyle w:val="a3"/>
          <w:color w:val="auto"/>
        </w:rPr>
        <w:br/>
        <w:t>Правительства РФ</w:t>
      </w:r>
      <w:proofErr w:type="gramEnd"/>
      <w:r w:rsidRPr="00DF2510">
        <w:rPr>
          <w:rStyle w:val="a3"/>
          <w:color w:val="auto"/>
        </w:rPr>
        <w:br/>
      </w:r>
    </w:p>
    <w:p w:rsidR="001A656C" w:rsidRDefault="002A0673">
      <w:pPr>
        <w:ind w:firstLine="698"/>
        <w:jc w:val="right"/>
      </w:pPr>
      <w:r>
        <w:rPr>
          <w:rStyle w:val="a3"/>
        </w:rPr>
        <w:lastRenderedPageBreak/>
        <w:t>от 17 сентября 2016 г. N 1969-р)</w:t>
      </w:r>
    </w:p>
    <w:p w:rsidR="001A656C" w:rsidRDefault="001A656C"/>
    <w:p w:rsidR="001A656C" w:rsidRDefault="002A0673">
      <w:pPr>
        <w:pStyle w:val="1"/>
      </w:pPr>
      <w:r>
        <w:t>Перечень</w:t>
      </w:r>
      <w:r>
        <w:br/>
        <w:t>мероприятий по содействию развитию конкуренции и по развитию конкурентной среды субъекта Российской Федерации</w:t>
      </w:r>
    </w:p>
    <w:p w:rsidR="001A656C" w:rsidRDefault="001A656C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580"/>
        <w:gridCol w:w="7464"/>
      </w:tblGrid>
      <w:tr w:rsidR="001A656C" w:rsidTr="00DF2510">
        <w:tc>
          <w:tcPr>
            <w:tcW w:w="7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56C" w:rsidRDefault="002A0673">
            <w:pPr>
              <w:pStyle w:val="aa"/>
              <w:jc w:val="center"/>
            </w:pPr>
            <w:r>
              <w:t>Цель мероприятия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656C" w:rsidRDefault="002A0673">
            <w:pPr>
              <w:pStyle w:val="aa"/>
              <w:jc w:val="center"/>
            </w:pPr>
            <w:r>
              <w:t>Целевые показатели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I. Мероприятия по содействию развитию конкуренции на социально значимых рынках субъекта Российской Федерации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дошкольного образования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67" w:name="sub_11001"/>
            <w:r>
              <w:t>1.</w:t>
            </w:r>
            <w:bookmarkEnd w:id="167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для развития конкуренции на рынке услуг дошкольного образования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сектора частных дошкольных образовательных организаций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 (процентов)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детского отдыха и оздоровления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68" w:name="sub_11002"/>
            <w:r>
              <w:t>2.</w:t>
            </w:r>
            <w:bookmarkEnd w:id="168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для развития конкуренции на рынке услуг отдыха и оздоровления детей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сектора негосударственных (немуниципальных) организаций отдыха и оздоровления детей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численность детей в возрасте от 7 до 17 лет, проживающих на территории субъекта Российской Федерации,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 пребыванием, палаточный лагерь, стационарно-оздоровительный лагерь труда и отдыха):</w:t>
            </w:r>
            <w:r>
              <w:br/>
              <w:t>в 2015 году - 10 процентов;</w:t>
            </w:r>
            <w:r>
              <w:br/>
              <w:t>в 2016 году - 15 процентов;</w:t>
            </w:r>
            <w:r>
              <w:br/>
              <w:t>в 2017 году - 20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дополнительного образования детей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69" w:name="sub_11003"/>
            <w:r>
              <w:t>3.</w:t>
            </w:r>
            <w:bookmarkEnd w:id="169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Создание условий для развития конкуренции </w:t>
            </w:r>
            <w:r>
              <w:br/>
              <w:t>на рынке услуг дополнительного образования детей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развитие частных организаций, осуществляющих </w:t>
            </w:r>
            <w:r>
              <w:lastRenderedPageBreak/>
              <w:t>образовательную деятельность по дополнительным общеобразовательным программам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lastRenderedPageBreak/>
              <w:t xml:space="preserve">увеличение численности детей и молодежи в возрасте от 5 до 18 лет, </w:t>
            </w:r>
            <w:r>
              <w:lastRenderedPageBreak/>
              <w:t xml:space="preserve">проживающих на территории субъекта Российской Федерации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программам, - </w:t>
            </w:r>
            <w:r>
              <w:br/>
              <w:t>на 2 процента ежегодно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lastRenderedPageBreak/>
              <w:t>Рынок медицинских услуг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0" w:name="sub_11004"/>
            <w:r>
              <w:t>4.</w:t>
            </w:r>
            <w:bookmarkEnd w:id="170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для развития конкуренции на рынке медицинских услуг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включение негосударственных (немуниципальных) медицинских организаций в реализацию территориальных программ обязательного медицинского страхования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территориальных программ обязательного медицинского страхования:</w:t>
            </w:r>
            <w:r>
              <w:br/>
              <w:t>в 2015 году - не менее 6 процентов;</w:t>
            </w:r>
            <w:r>
              <w:br/>
              <w:t>в 2016 году - не менее 7 процентов;</w:t>
            </w:r>
            <w:r>
              <w:br/>
              <w:t>в 2017 году - не менее 8 процентов;</w:t>
            </w:r>
            <w:r>
              <w:br/>
              <w:t>в 2018 году - не менее 10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1" w:name="sub_11005"/>
            <w:r>
              <w:t>5.</w:t>
            </w:r>
            <w:bookmarkEnd w:id="171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сектора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доля негосударственных (немуниципальных) организаций, оказывающих услуги ранней диагностики, социализации </w:t>
            </w:r>
            <w:r>
              <w:br/>
              <w:t>и реабилитации детей с 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 (процентов)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в сфере культуры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2" w:name="sub_11006"/>
            <w:r>
              <w:t>6.</w:t>
            </w:r>
            <w:bookmarkEnd w:id="172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сектора негосударственных (немуниципальных) организаций в сфере культуры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культуры:</w:t>
            </w:r>
            <w:r>
              <w:br/>
              <w:t>в 2015 году - не менее 15 процентов;</w:t>
            </w:r>
            <w:r>
              <w:br/>
              <w:t>в 2016 году - не менее 20 процентов;</w:t>
            </w:r>
            <w:r>
              <w:br/>
              <w:t>в 2017 году - не менее 25 процентов;</w:t>
            </w:r>
            <w:r>
              <w:br/>
              <w:t>в 2018 году - не менее 30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жилищно-коммунального хозяйства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3" w:name="sub_11007"/>
            <w:r>
              <w:lastRenderedPageBreak/>
              <w:t>7.</w:t>
            </w:r>
            <w:bookmarkEnd w:id="173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для развития конкуренции на рынке услуг жилищно-коммунального хозяйства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на территории субъекта Российской Федерации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управляющих организаций, получивших лицензии на осуществление деятельности по управлению многоквартирными домами в 2015 году, - 100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Pr="00DF2510" w:rsidRDefault="002A0673">
            <w:pPr>
              <w:pStyle w:val="ac"/>
            </w:pPr>
            <w:r w:rsidRPr="00DF2510">
              <w:t xml:space="preserve">повышение эффективности контроля за соблюдением </w:t>
            </w:r>
            <w:hyperlink r:id="rId29" w:history="1">
              <w:r w:rsidRPr="00DF2510">
                <w:rPr>
                  <w:rStyle w:val="a4"/>
                  <w:color w:val="auto"/>
                </w:rPr>
                <w:t>жилищного законодательства</w:t>
              </w:r>
            </w:hyperlink>
            <w:r w:rsidRPr="00DF2510">
              <w:t xml:space="preserve"> в субъектах Российской Федерации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наличие у государственных жилищных инспекций в субъектах Российской Федерации к 1 ноября 2015 г. "горячей телефонной линии", а также электронной формы обратной связи в информационно-телекоммуникационной сети "Интернет" (с возможностью прикрепления файлов фото- и видеосъемки)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Pr="00DF2510" w:rsidRDefault="002A0673">
            <w:pPr>
              <w:pStyle w:val="ac"/>
            </w:pPr>
            <w:r w:rsidRPr="00DF2510">
              <w:t>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объектов жилищно-коммунального хозяйства государственных и муниципальных предприятий, осуществляющих неэффективное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управления, в 2018 году - 100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Pr="00DF2510" w:rsidRDefault="002A0673">
            <w:pPr>
              <w:pStyle w:val="ac"/>
            </w:pPr>
            <w:r w:rsidRPr="00DF2510">
              <w:t xml:space="preserve">обеспечение информационной открытости отрасли жилищно-коммунального хозяйства Российской Федерации путем создания государственной информационной системы жилищно-коммунального хозяйства в соответствии с </w:t>
            </w:r>
            <w:hyperlink r:id="rId30" w:history="1">
              <w:r w:rsidRPr="00DF2510">
                <w:rPr>
                  <w:rStyle w:val="a4"/>
                  <w:color w:val="auto"/>
                </w:rPr>
                <w:t>Федеральным законом</w:t>
              </w:r>
            </w:hyperlink>
            <w:r w:rsidRPr="00DF2510">
              <w:t xml:space="preserve"> "О государственной информационной системе жилищно-коммунального хозяйства"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 к 1 июля 2016 г. - 100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обеспечение развития сферы жилищно-коммунального хозяйства субъектов Российской Федерации, предусматривающего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доля субъектов Российской Федерации, реализующих утвержденные комплексы мер по развитию жилищно-коммунального хозяйства субъектов Российской Федерации, предусматривающих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 в соответствии </w:t>
            </w:r>
            <w:r w:rsidRPr="00DF2510">
              <w:t xml:space="preserve">с </w:t>
            </w:r>
            <w:hyperlink r:id="rId31" w:history="1">
              <w:r w:rsidRPr="00DF2510">
                <w:rPr>
                  <w:rStyle w:val="a4"/>
                  <w:color w:val="auto"/>
                </w:rPr>
                <w:t>пунктом 9.11 части 1 статьи 14</w:t>
              </w:r>
            </w:hyperlink>
            <w:r w:rsidRPr="00DF2510">
              <w:t xml:space="preserve"> Федерального закона "О Фонде содействия реформированию жилищно</w:t>
            </w:r>
            <w:r>
              <w:t>-коммунального хозяйства", в 2016 году - 100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Розничная торговля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4" w:name="sub_11008"/>
            <w:r>
              <w:t>8.</w:t>
            </w:r>
            <w:bookmarkEnd w:id="174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Создание условий для развития конкуренции </w:t>
            </w:r>
            <w:r>
              <w:br/>
            </w:r>
            <w:r>
              <w:lastRenderedPageBreak/>
              <w:t>на рынке розничной торговли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обеспечение в субъектах Российской Федерации, в которых доля оборота розничной торговли, осуществляемой на розничных рынках и ярмарках, в структуре оборота розничной торговли по формам торговли по итогам 2012 года составляла менее 20 процентов, среднего роста указанной доли оборота розничной торговли не менее чем на 5 процентов в год до достижения значения этого показателя в размере не менее 20 процентов к 2018 году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хозяйствующих субъектов в общем числе опрошенных, считающих, что состояние конкурентной среды в розничной торговле улучшилось за истекший год (процентов)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доля хозяйствующих субъектов в общем числе опрошенных, считающих, что </w:t>
            </w:r>
            <w:proofErr w:type="spellStart"/>
            <w:r>
              <w:t>антиконкурентных</w:t>
            </w:r>
            <w:proofErr w:type="spellEnd"/>
            <w:r>
              <w:t xml:space="preserve"> действий органов государственной власти и местного самоуправления в сфере розничной торговли стало меньше за истекший год (процентов)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обеспечение возможности населения покупать продукцию в магазинах шаговой доступности (магазинах у дома)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оборота магазинов шаговой доступности (магазинов у дома) в структуре оборота розничной торговли по формам торговли (в фактически действовавших ценах) в муниципальных образованиях субъекта Российской Федерации к 2016 году - не менее 20 процентов общего оборота розничной торговли субъекта Российской Федерации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сокращение присутствия государства на рынке розничной торговли фармацевтической продукцией до необходимого для </w:t>
            </w:r>
            <w:r w:rsidRPr="00DF2510">
              <w:t xml:space="preserve">обеспечения </w:t>
            </w:r>
            <w:hyperlink r:id="rId32" w:history="1">
              <w:r w:rsidRPr="00DF2510">
                <w:rPr>
                  <w:rStyle w:val="a4"/>
                  <w:color w:val="auto"/>
                </w:rPr>
                <w:t>законодательства</w:t>
              </w:r>
            </w:hyperlink>
            <w:r w:rsidRPr="00DF2510">
              <w:t xml:space="preserve"> в области контроля за распространением наркотических веществ минимума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доля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продукцией, в субъекте Российской Федерации к 2016 году - </w:t>
            </w:r>
            <w:r>
              <w:br/>
              <w:t>не менее 90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перевозок пассажиров наземным транспортом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5" w:name="sub_11009"/>
            <w:r>
              <w:t>9.</w:t>
            </w:r>
            <w:bookmarkEnd w:id="175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для развития конкуренции на рынке услуг перевозок пассажиров наземным транспортом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негосударственных (немуниципальных)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субъекте Российской Федерации к 2016 году - не менее 75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доля межмуниципальных маршрутов регулярных перевозок </w:t>
            </w:r>
            <w:r>
              <w:lastRenderedPageBreak/>
              <w:t>пассажиров наземным транспортом, на которых осуществляются перевозки пассажиров негосударственными (немуниципальными) перевозчиками, в общем количестве межмуниципальных маршрутов регулярных перевозок пассажиров наземным транспортом в субъекте Российской Федерации к 2016 году - не менее 75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рейсов по межмуниципальным маршрутам регулярных перевозок пассажиров наземным транспортом, осуществляемых негосударственными (немуниципальными) перевозчиками, в общем количестве рейсов по межмуниципальным маршрутам регулярных перевозок пассажиров наземным транспортом в субъекте Российской Федерации к 2016 году - не менее 50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связи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6" w:name="sub_11010"/>
            <w:r>
              <w:t>10.</w:t>
            </w:r>
            <w:bookmarkEnd w:id="176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для развития конкуренции на рынке услуг широкополосного доступа в информационно-телекоммуникационную сеть "Интернет"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доля домохозяйств, имеющих возможность пользоваться услугами проводного или мобильного широкополосного доступа в информационно-телекоммуникационную сеть "Интернет" на скорости не менее 1 Мбит/сек, предоставляемыми не менее чем 2 операторами связи, к 2016 году - не менее 60 процентов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Рынок услуг социального обслуживания населения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</w:pPr>
            <w:bookmarkStart w:id="177" w:name="sub_11011"/>
            <w:r>
              <w:t>11.</w:t>
            </w:r>
            <w:bookmarkEnd w:id="177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конкуренции в сфере социального обслуживания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удельный вес учреждений социального обслуживания, основанных на иных формах собственности, в общем количестве учреждений социального обслуживания всех форм собственности (процентов)</w:t>
            </w:r>
          </w:p>
        </w:tc>
      </w:tr>
      <w:tr w:rsidR="001A656C" w:rsidTr="00DF2510"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1"/>
            </w:pPr>
            <w:r>
              <w:t>II. Системные мероприятия по развитию конкурентной среды в субъекте Российской Федерации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78" w:name="sub_11012"/>
            <w:r>
              <w:t>12.</w:t>
            </w:r>
            <w:bookmarkEnd w:id="178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Развитие конкуренции при осуществлении процедур государственных и муниципальных закупок, а также закупок хозяйствующих субъектов, доля субъекта Российской Федерации или муниципального образования в которых составляет более 50 процентов, в том числе за счет расширения участия в указанных процедурах субъектов малого и среднего предпринимательства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дол</w:t>
            </w:r>
            <w:bookmarkStart w:id="179" w:name="_GoBack"/>
            <w:r>
              <w:t>я</w:t>
            </w:r>
            <w:bookmarkEnd w:id="179"/>
            <w:r>
              <w:t xml:space="preserve">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 объеме закупок, осуществляемых в соответствии с </w:t>
            </w:r>
            <w:hyperlink r:id="rId33" w:history="1">
              <w:r w:rsidRPr="00DF2510">
                <w:rPr>
                  <w:rStyle w:val="a4"/>
                  <w:color w:val="auto"/>
                </w:rPr>
                <w:t>Федеральным законом</w:t>
              </w:r>
            </w:hyperlink>
            <w:r w:rsidRPr="00DF2510">
              <w:t xml:space="preserve"> "О закупках товаров, работ, услуг отдельными видами юр</w:t>
            </w:r>
            <w:r>
              <w:t>идических лиц", за 2016 год - не менее 18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 к 2016 году - не менее 3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80" w:name="sub_11013"/>
            <w:r>
              <w:t>13.</w:t>
            </w:r>
            <w:bookmarkEnd w:id="180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Совершенствование процессов управления объектами государственной собственности субъекта Российской Федерации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ограничение влияния государственных предприятий на конкуренцию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соотношение количества приватизированных в 2013 - 2018 годах имущественных комплексов государственных унитарных предприятий и общего количества государственных унитарных предприятий, осуществлявших деятельность в 2013 - 2018 годах, в субъекте Российской Федерации к 2018 году - не менее 75 процентов</w:t>
            </w:r>
            <w:r>
              <w:br/>
              <w:t>соотношение числа хозяйственных обществ, акции (доли) которых были полностью приватизированы в 2013 - 2018 годах, и числа хозяйственных обществ с государственным участием в капитале, осуществлявших деятельность в 2013 - 2018 годах, в субъекте Российской Федерации к 2018 году - не менее 75 процентов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81" w:name="sub_11014"/>
            <w:r>
              <w:t>14.</w:t>
            </w:r>
            <w:bookmarkEnd w:id="181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Создание условий для развития конкуренции </w:t>
            </w:r>
            <w:r>
              <w:br/>
              <w:t>на рынке строительства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1A656C">
            <w:pPr>
              <w:pStyle w:val="aa"/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создание условий максимального благоприятствования хозяйствующим субъектам при входе на рынок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разработан и утвержден типовой административный регламент предоставления муниципальной услуги по выдаче разрешения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в 2016 году на всей территории субъекта Российской Федерации, в рамках соответствующего соглашения или меморандума между </w:t>
            </w:r>
            <w:r>
              <w:br/>
              <w:t>органами исполнительной власти субъекта Российской Федерации и органами местного самоуправления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82" w:name="sub_11015"/>
            <w:r>
              <w:t>15.</w:t>
            </w:r>
            <w:bookmarkEnd w:id="182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 xml:space="preserve">наличие в региональной практике проектов по передаче государственных (муниципальных) объектов недвижимого имущества, включая не используемые по назначению, негосударственным (немуниципальным) организациям </w:t>
            </w:r>
            <w:r>
              <w:br/>
              <w:t xml:space="preserve">с применением механизмов государственно-частного партнерства, в том числе посредством заключения концессионного соглашения, с обязательством сохранения целевого назначения и использования </w:t>
            </w:r>
            <w:r>
              <w:lastRenderedPageBreak/>
              <w:t>объекта недвижимого имущества в одной или нескольких из следующих сфер:</w:t>
            </w:r>
            <w:r>
              <w:br/>
              <w:t>дошкольное образование;</w:t>
            </w:r>
            <w:r>
              <w:br/>
              <w:t>детский отдых и оздоровление;</w:t>
            </w:r>
            <w:r>
              <w:br/>
              <w:t>здравоохранение;</w:t>
            </w:r>
            <w:r>
              <w:br/>
              <w:t>социальное обслуживание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83" w:name="sub_11016"/>
            <w:r>
              <w:lastRenderedPageBreak/>
              <w:t>16.</w:t>
            </w:r>
            <w:bookmarkEnd w:id="183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наличие в региональной практике проектов с применением механизмов государственно-частного партнерства, в том числе посредством заключения концессионного соглашения, в одной или нескольких из следующих сфер:</w:t>
            </w:r>
            <w:r>
              <w:br/>
              <w:t>детский отдых и оздоровление;</w:t>
            </w:r>
            <w:r>
              <w:br/>
              <w:t>спорт;</w:t>
            </w:r>
            <w:r>
              <w:br/>
              <w:t>здравоохранение;</w:t>
            </w:r>
            <w:r>
              <w:br/>
              <w:t>социальное обслуживание;</w:t>
            </w:r>
            <w:r>
              <w:br/>
              <w:t>дошкольное образование;</w:t>
            </w:r>
            <w:r>
              <w:br/>
              <w:t>культура</w:t>
            </w:r>
          </w:p>
        </w:tc>
      </w:tr>
      <w:tr w:rsidR="001A656C" w:rsidTr="00DF2510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a"/>
              <w:jc w:val="center"/>
            </w:pPr>
            <w:bookmarkStart w:id="184" w:name="sub_11017"/>
            <w:r>
              <w:t>17.</w:t>
            </w:r>
            <w:bookmarkEnd w:id="184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Содействие развитию 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7464" w:type="dxa"/>
            <w:tcBorders>
              <w:top w:val="nil"/>
              <w:left w:val="nil"/>
              <w:bottom w:val="nil"/>
              <w:right w:val="nil"/>
            </w:tcBorders>
          </w:tcPr>
          <w:p w:rsidR="001A656C" w:rsidRDefault="002A0673">
            <w:pPr>
              <w:pStyle w:val="ac"/>
            </w:pPr>
            <w:r>
              <w:t>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</w:t>
            </w:r>
          </w:p>
        </w:tc>
      </w:tr>
    </w:tbl>
    <w:p w:rsidR="001A656C" w:rsidRDefault="001A656C"/>
    <w:p w:rsidR="002A0673" w:rsidRDefault="002A0673"/>
    <w:sectPr w:rsidR="002A0673" w:rsidSect="00DF2510">
      <w:pgSz w:w="16800" w:h="11900" w:orient="landscape"/>
      <w:pgMar w:top="799" w:right="1440" w:bottom="79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D0"/>
    <w:rsid w:val="001A656C"/>
    <w:rsid w:val="002438D0"/>
    <w:rsid w:val="002A0673"/>
    <w:rsid w:val="00511AF3"/>
    <w:rsid w:val="00573747"/>
    <w:rsid w:val="00D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57316481&amp;sub=2" TargetMode="External"/><Relationship Id="rId13" Type="http://schemas.openxmlformats.org/officeDocument/2006/relationships/hyperlink" Target="http://mobileonline.garant.ru/document?id=70767826&amp;sub=1" TargetMode="External"/><Relationship Id="rId18" Type="http://schemas.openxmlformats.org/officeDocument/2006/relationships/hyperlink" Target="http://mobileonline.garant.ru/document?id=12084522&amp;sub=21" TargetMode="External"/><Relationship Id="rId26" Type="http://schemas.openxmlformats.org/officeDocument/2006/relationships/hyperlink" Target="http://mobileonline.garant.ru/document?id=70356702&amp;sub=0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12017177&amp;sub=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mobileonline.garant.ru/document?id=71393384&amp;sub=4" TargetMode="External"/><Relationship Id="rId12" Type="http://schemas.openxmlformats.org/officeDocument/2006/relationships/hyperlink" Target="http://mobileonline.garant.ru/document?id=70534064&amp;sub=0" TargetMode="External"/><Relationship Id="rId17" Type="http://schemas.openxmlformats.org/officeDocument/2006/relationships/hyperlink" Target="http://mobileonline.garant.ru/document?id=57316481&amp;sub=10312" TargetMode="External"/><Relationship Id="rId25" Type="http://schemas.openxmlformats.org/officeDocument/2006/relationships/hyperlink" Target="http://mobileonline.garant.ru/document?id=70356702&amp;sub=1000" TargetMode="External"/><Relationship Id="rId33" Type="http://schemas.openxmlformats.org/officeDocument/2006/relationships/hyperlink" Target="http://mobileonline.garant.ru/document?id=12088083&amp;sub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57316481&amp;sub=10311" TargetMode="External"/><Relationship Id="rId20" Type="http://schemas.openxmlformats.org/officeDocument/2006/relationships/hyperlink" Target="http://mobileonline.garant.ru/document?id=12048517&amp;sub=16" TargetMode="External"/><Relationship Id="rId29" Type="http://schemas.openxmlformats.org/officeDocument/2006/relationships/hyperlink" Target="http://mobileonline.garant.ru/document?id=12038291&amp;sub=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?id=70192784&amp;sub=0" TargetMode="External"/><Relationship Id="rId24" Type="http://schemas.openxmlformats.org/officeDocument/2006/relationships/hyperlink" Target="http://mobileonline.garant.ru/document?id=57316481&amp;sub=1036" TargetMode="External"/><Relationship Id="rId32" Type="http://schemas.openxmlformats.org/officeDocument/2006/relationships/hyperlink" Target="http://mobileonline.garant.ru/document?id=12007402&amp;sub=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?id=57316481&amp;sub=1006" TargetMode="External"/><Relationship Id="rId23" Type="http://schemas.openxmlformats.org/officeDocument/2006/relationships/hyperlink" Target="http://mobileonline.garant.ru/document?id=890941&amp;sub=2782" TargetMode="External"/><Relationship Id="rId28" Type="http://schemas.openxmlformats.org/officeDocument/2006/relationships/hyperlink" Target="http://mobileonline.garant.ru/document?id=71393384&amp;sub=0" TargetMode="External"/><Relationship Id="rId10" Type="http://schemas.openxmlformats.org/officeDocument/2006/relationships/hyperlink" Target="http://mobileonline.garant.ru/document?id=70192784&amp;sub=1102" TargetMode="External"/><Relationship Id="rId19" Type="http://schemas.openxmlformats.org/officeDocument/2006/relationships/hyperlink" Target="http://mobileonline.garant.ru/document?id=12048517&amp;sub=15" TargetMode="External"/><Relationship Id="rId31" Type="http://schemas.openxmlformats.org/officeDocument/2006/relationships/hyperlink" Target="http://mobileonline.garant.ru/document?id=12054776&amp;sub=1419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?id=71261630&amp;sub=0" TargetMode="External"/><Relationship Id="rId14" Type="http://schemas.openxmlformats.org/officeDocument/2006/relationships/hyperlink" Target="http://mobileonline.garant.ru/document?id=70767826&amp;sub=0" TargetMode="External"/><Relationship Id="rId22" Type="http://schemas.openxmlformats.org/officeDocument/2006/relationships/hyperlink" Target="http://mobileonline.garant.ru/document?id=86367&amp;sub=0" TargetMode="External"/><Relationship Id="rId27" Type="http://schemas.openxmlformats.org/officeDocument/2006/relationships/hyperlink" Target="http://mobileonline.garant.ru/document?id=57316481&amp;sub=1100" TargetMode="External"/><Relationship Id="rId30" Type="http://schemas.openxmlformats.org/officeDocument/2006/relationships/hyperlink" Target="http://mobileonline.garant.ru/document?id=70600450&amp;sub=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3B6F9-5B35-4D92-A560-EEDE94B6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10104</Words>
  <Characters>57593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Надежда</cp:lastModifiedBy>
  <cp:revision>4</cp:revision>
  <dcterms:created xsi:type="dcterms:W3CDTF">2018-01-25T13:22:00Z</dcterms:created>
  <dcterms:modified xsi:type="dcterms:W3CDTF">2018-01-26T08:15:00Z</dcterms:modified>
</cp:coreProperties>
</file>